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313C3" w14:textId="6C12339F" w:rsidR="00F23131" w:rsidRDefault="008A6217" w:rsidP="00F23131">
      <w:pPr>
        <w:jc w:val="center"/>
        <w:rPr>
          <w:b/>
          <w:bCs/>
        </w:rPr>
      </w:pPr>
      <w:r>
        <w:rPr>
          <w:b/>
          <w:bCs/>
        </w:rPr>
        <w:t xml:space="preserve">SAMPLE </w:t>
      </w:r>
      <w:r w:rsidR="00F23131" w:rsidRPr="00F23131">
        <w:rPr>
          <w:b/>
          <w:bCs/>
        </w:rPr>
        <w:t>AGREEMENT TO NEGOTIATE EXCLUSIVELY</w:t>
      </w:r>
    </w:p>
    <w:p w14:paraId="4F467A8F" w14:textId="77777777" w:rsidR="00F23131" w:rsidRPr="00F23131" w:rsidRDefault="00F23131" w:rsidP="00F23131">
      <w:pPr>
        <w:jc w:val="center"/>
        <w:rPr>
          <w:b/>
          <w:bCs/>
        </w:rPr>
      </w:pPr>
    </w:p>
    <w:p w14:paraId="58619701" w14:textId="146F2CCC" w:rsidR="00F23131" w:rsidRDefault="00F23131" w:rsidP="000E31FE">
      <w:pPr>
        <w:jc w:val="both"/>
      </w:pPr>
      <w:r>
        <w:t>THIS AGREEMENT TO NEGOTIATE EXCLUSIVELY (</w:t>
      </w:r>
      <w:r w:rsidR="00A756E9">
        <w:t xml:space="preserve">the </w:t>
      </w:r>
      <w:r>
        <w:t>“</w:t>
      </w:r>
      <w:r w:rsidRPr="000E31FE">
        <w:rPr>
          <w:u w:val="single"/>
        </w:rPr>
        <w:t>Agreement</w:t>
      </w:r>
      <w:r>
        <w:t xml:space="preserve">”) is entered into by and between </w:t>
      </w:r>
      <w:r w:rsidR="00A756E9">
        <w:t>SUMMIT COUNTY</w:t>
      </w:r>
      <w:r>
        <w:t xml:space="preserve">, </w:t>
      </w:r>
      <w:r w:rsidR="00A756E9">
        <w:t xml:space="preserve">a political subdivision of the State of </w:t>
      </w:r>
      <w:r>
        <w:t>Utah, and &lt;</w:t>
      </w:r>
      <w:r w:rsidRPr="00F23131">
        <w:rPr>
          <w:highlight w:val="yellow"/>
        </w:rPr>
        <w:t>Name</w:t>
      </w:r>
      <w:r>
        <w:t xml:space="preserve"> </w:t>
      </w:r>
      <w:r w:rsidRPr="00F23131">
        <w:rPr>
          <w:highlight w:val="yellow"/>
        </w:rPr>
        <w:t>of Development Company</w:t>
      </w:r>
      <w:r>
        <w:t>&gt;, or its assigns as provided for herein (“</w:t>
      </w:r>
      <w:r w:rsidRPr="000E31FE">
        <w:rPr>
          <w:u w:val="single"/>
        </w:rPr>
        <w:t>Developer</w:t>
      </w:r>
      <w:r>
        <w:t>”), collectively referred to as the “</w:t>
      </w:r>
      <w:r w:rsidRPr="000E31FE">
        <w:rPr>
          <w:u w:val="single"/>
        </w:rPr>
        <w:t>Parties</w:t>
      </w:r>
      <w:r>
        <w:t>” and each individually as “</w:t>
      </w:r>
      <w:r w:rsidRPr="000E31FE">
        <w:rPr>
          <w:u w:val="single"/>
        </w:rPr>
        <w:t>Party</w:t>
      </w:r>
      <w:r>
        <w:t>,” on the terms and provisions set forth below.</w:t>
      </w:r>
    </w:p>
    <w:p w14:paraId="32EAE432" w14:textId="77777777" w:rsidR="00F23131" w:rsidRPr="00F23131" w:rsidRDefault="00F23131" w:rsidP="00F23131">
      <w:pPr>
        <w:jc w:val="center"/>
        <w:rPr>
          <w:b/>
          <w:bCs/>
        </w:rPr>
      </w:pPr>
      <w:r w:rsidRPr="00F23131">
        <w:rPr>
          <w:b/>
          <w:bCs/>
        </w:rPr>
        <w:t>RECITALS</w:t>
      </w:r>
    </w:p>
    <w:p w14:paraId="5D4493F3" w14:textId="51D1D1F1" w:rsidR="00F23131" w:rsidRDefault="00A756E9" w:rsidP="000E31FE">
      <w:pPr>
        <w:ind w:firstLine="720"/>
      </w:pPr>
      <w:r>
        <w:t xml:space="preserve">WHEREAS, </w:t>
      </w:r>
      <w:r w:rsidR="00F23131">
        <w:t>Summit County</w:t>
      </w:r>
      <w:r>
        <w:t xml:space="preserve"> </w:t>
      </w:r>
      <w:r w:rsidR="00F23131">
        <w:t xml:space="preserve">owns certain real property identified </w:t>
      </w:r>
      <w:r>
        <w:t xml:space="preserve">as Summit County Tax Identification Parcel </w:t>
      </w:r>
      <w:proofErr w:type="spellStart"/>
      <w:proofErr w:type="gramStart"/>
      <w:r>
        <w:t>No.s</w:t>
      </w:r>
      <w:proofErr w:type="spellEnd"/>
      <w:proofErr w:type="gramEnd"/>
      <w:r>
        <w:t xml:space="preserve"> PP-46-A-X and PP-46-C-X</w:t>
      </w:r>
      <w:r w:rsidR="00F23131">
        <w:t xml:space="preserve">, which together constitute the </w:t>
      </w:r>
      <w:r w:rsidR="00501466">
        <w:t>“</w:t>
      </w:r>
      <w:r w:rsidR="00F23131" w:rsidRPr="000E31FE">
        <w:rPr>
          <w:u w:val="single"/>
        </w:rPr>
        <w:t xml:space="preserve">Cline Dahle </w:t>
      </w:r>
      <w:r w:rsidR="00501466">
        <w:rPr>
          <w:u w:val="single"/>
        </w:rPr>
        <w:t>P</w:t>
      </w:r>
      <w:r w:rsidR="00F23131" w:rsidRPr="000E31FE">
        <w:rPr>
          <w:u w:val="single"/>
        </w:rPr>
        <w:t>roperty</w:t>
      </w:r>
      <w:r w:rsidR="00501466">
        <w:t>”</w:t>
      </w:r>
      <w:r w:rsidR="00F23131">
        <w:t xml:space="preserve"> contemplated for development (the “</w:t>
      </w:r>
      <w:r w:rsidR="00F23131" w:rsidRPr="000E31FE">
        <w:rPr>
          <w:u w:val="single"/>
        </w:rPr>
        <w:t>Site</w:t>
      </w:r>
      <w:r w:rsidR="00F23131">
        <w:t>”)</w:t>
      </w:r>
      <w:r w:rsidR="00364F35">
        <w:t>, attached hereto as “</w:t>
      </w:r>
      <w:r w:rsidR="00364F35" w:rsidRPr="000E31FE">
        <w:rPr>
          <w:u w:val="single"/>
        </w:rPr>
        <w:t>Exhibit A</w:t>
      </w:r>
      <w:r w:rsidR="00364F35">
        <w:t>”</w:t>
      </w:r>
      <w:r>
        <w:t>; and,</w:t>
      </w:r>
      <w:r w:rsidR="00F23131">
        <w:t xml:space="preserve"> </w:t>
      </w:r>
    </w:p>
    <w:p w14:paraId="16074066" w14:textId="57BE7DCA" w:rsidR="00486AEA" w:rsidRPr="00486AEA" w:rsidRDefault="00A756E9" w:rsidP="00A756E9">
      <w:pPr>
        <w:ind w:firstLine="720"/>
      </w:pPr>
      <w:r>
        <w:t xml:space="preserve">WHEREAS, </w:t>
      </w:r>
      <w:r w:rsidR="00F23131">
        <w:t xml:space="preserve">Summit County seeks to initiate a </w:t>
      </w:r>
      <w:r w:rsidR="00EC0D79">
        <w:t xml:space="preserve">transit-oriented </w:t>
      </w:r>
      <w:r w:rsidR="00F23131">
        <w:t xml:space="preserve">development project </w:t>
      </w:r>
      <w:r w:rsidR="00EC0D79">
        <w:t>(the “</w:t>
      </w:r>
      <w:r w:rsidR="00EC0D79" w:rsidRPr="000E31FE">
        <w:rPr>
          <w:u w:val="single"/>
        </w:rPr>
        <w:t>Project</w:t>
      </w:r>
      <w:r w:rsidR="00EC0D79">
        <w:t xml:space="preserve">”) </w:t>
      </w:r>
      <w:r w:rsidR="00F23131">
        <w:t xml:space="preserve">in compliance with the </w:t>
      </w:r>
      <w:r w:rsidR="00486AEA">
        <w:t>Snyderville Basin General Plan</w:t>
      </w:r>
      <w:r w:rsidR="00F23131">
        <w:t xml:space="preserve"> </w:t>
      </w:r>
      <w:r w:rsidR="00486AEA">
        <w:t xml:space="preserve">and Snyderville Basin Development Code </w:t>
      </w:r>
      <w:r w:rsidR="00F23131">
        <w:t>through the development of the Site, which</w:t>
      </w:r>
      <w:r w:rsidR="00486AEA">
        <w:t xml:space="preserve"> c</w:t>
      </w:r>
      <w:r w:rsidR="00486AEA" w:rsidRPr="00486AEA">
        <w:t>ould also serve as a catalys</w:t>
      </w:r>
      <w:r w:rsidR="00486AEA">
        <w:t>t/example</w:t>
      </w:r>
      <w:r w:rsidR="00486AEA" w:rsidRPr="00486AEA">
        <w:t xml:space="preserve"> for development</w:t>
      </w:r>
      <w:r w:rsidR="00486AEA">
        <w:t xml:space="preserve"> or redevelopment</w:t>
      </w:r>
      <w:r w:rsidR="00486AEA" w:rsidRPr="00486AEA">
        <w:t xml:space="preserve"> of other properties in the vicinity;</w:t>
      </w:r>
      <w:r w:rsidR="00486AEA">
        <w:t xml:space="preserve"> </w:t>
      </w:r>
      <w:r w:rsidR="00486AEA" w:rsidRPr="00486AEA">
        <w:t>and</w:t>
      </w:r>
      <w:r>
        <w:t>,</w:t>
      </w:r>
    </w:p>
    <w:p w14:paraId="2DBC7403" w14:textId="75396FFF" w:rsidR="00501466" w:rsidRDefault="00A756E9" w:rsidP="00A756E9">
      <w:pPr>
        <w:ind w:firstLine="720"/>
      </w:pPr>
      <w:r>
        <w:t>WHEREAS, f</w:t>
      </w:r>
      <w:r w:rsidR="00486AEA" w:rsidRPr="00486AEA">
        <w:t>ollowing the publication of an RFQ/P in the</w:t>
      </w:r>
      <w:r>
        <w:t xml:space="preserve"> </w:t>
      </w:r>
      <w:r w:rsidR="00486AEA" w:rsidRPr="000E31FE">
        <w:rPr>
          <w:highlight w:val="yellow"/>
        </w:rPr>
        <w:t>_________________________</w:t>
      </w:r>
      <w:r w:rsidR="00486AEA" w:rsidRPr="00486AEA">
        <w:t xml:space="preserve"> on</w:t>
      </w:r>
      <w:r>
        <w:t xml:space="preserve"> </w:t>
      </w:r>
      <w:r w:rsidR="00486AEA" w:rsidRPr="000E31FE">
        <w:rPr>
          <w:highlight w:val="yellow"/>
        </w:rPr>
        <w:t>_______</w:t>
      </w:r>
      <w:r>
        <w:t>,</w:t>
      </w:r>
      <w:r w:rsidR="00486AEA" w:rsidRPr="00486AEA">
        <w:t xml:space="preserve"> </w:t>
      </w:r>
      <w:r w:rsidR="00486AEA">
        <w:t>Summit County</w:t>
      </w:r>
      <w:r w:rsidR="00486AEA" w:rsidRPr="00486AEA">
        <w:t xml:space="preserve"> received </w:t>
      </w:r>
      <w:r w:rsidR="00486AEA" w:rsidRPr="000E31FE">
        <w:rPr>
          <w:highlight w:val="yellow"/>
        </w:rPr>
        <w:t>_____</w:t>
      </w:r>
      <w:r w:rsidR="00486AEA" w:rsidRPr="00486AEA">
        <w:t xml:space="preserve"> proposals for development of the Site and</w:t>
      </w:r>
      <w:r w:rsidR="00486AEA">
        <w:t xml:space="preserve"> </w:t>
      </w:r>
      <w:r>
        <w:t>a</w:t>
      </w:r>
      <w:r w:rsidR="00486AEA" w:rsidRPr="00486AEA">
        <w:t xml:space="preserve">t a public meeting on </w:t>
      </w:r>
      <w:r w:rsidR="00486AEA" w:rsidRPr="000E31FE">
        <w:rPr>
          <w:highlight w:val="yellow"/>
        </w:rPr>
        <w:t>_____</w:t>
      </w:r>
      <w:r w:rsidR="00486AEA" w:rsidRPr="00486AEA">
        <w:t xml:space="preserve">, </w:t>
      </w:r>
      <w:r w:rsidR="00501466">
        <w:t xml:space="preserve">the </w:t>
      </w:r>
      <w:r w:rsidR="00486AEA">
        <w:t>Summit County Council</w:t>
      </w:r>
      <w:r w:rsidR="00486AEA" w:rsidRPr="00486AEA">
        <w:t xml:space="preserve"> selected Developer's</w:t>
      </w:r>
      <w:r w:rsidR="00486AEA">
        <w:t xml:space="preserve"> </w:t>
      </w:r>
      <w:r w:rsidR="00486AEA" w:rsidRPr="00486AEA">
        <w:t xml:space="preserve">proposal, attached hereto as </w:t>
      </w:r>
      <w:r w:rsidR="00501466">
        <w:t>“</w:t>
      </w:r>
      <w:r w:rsidR="00486AEA" w:rsidRPr="000E31FE">
        <w:rPr>
          <w:u w:val="single"/>
        </w:rPr>
        <w:t xml:space="preserve">Exhibit </w:t>
      </w:r>
      <w:r w:rsidR="00364F35">
        <w:rPr>
          <w:u w:val="single"/>
        </w:rPr>
        <w:t>B</w:t>
      </w:r>
      <w:r w:rsidR="00501466">
        <w:t>”</w:t>
      </w:r>
      <w:r w:rsidR="008659B7">
        <w:t xml:space="preserve"> (the “</w:t>
      </w:r>
      <w:r w:rsidR="008659B7" w:rsidRPr="000E31FE">
        <w:rPr>
          <w:u w:val="single"/>
        </w:rPr>
        <w:t>Proposal</w:t>
      </w:r>
      <w:r w:rsidR="008659B7">
        <w:t>”)</w:t>
      </w:r>
      <w:r w:rsidR="00486AEA" w:rsidRPr="00486AEA">
        <w:t>; and</w:t>
      </w:r>
      <w:r w:rsidR="00501466">
        <w:t>,</w:t>
      </w:r>
    </w:p>
    <w:p w14:paraId="2E7CDAF3" w14:textId="751634E6" w:rsidR="00486AEA" w:rsidRPr="00486AEA" w:rsidRDefault="00501466" w:rsidP="00A756E9">
      <w:pPr>
        <w:ind w:firstLine="720"/>
      </w:pPr>
      <w:r>
        <w:t>WHEREAS,</w:t>
      </w:r>
      <w:r w:rsidR="00486AEA">
        <w:t xml:space="preserve"> Summit County</w:t>
      </w:r>
      <w:r w:rsidR="00486AEA" w:rsidRPr="00486AEA">
        <w:t xml:space="preserve"> and Developer intend to pursue the negotiations of a Disposition and</w:t>
      </w:r>
      <w:r w:rsidR="00486AEA">
        <w:t xml:space="preserve"> </w:t>
      </w:r>
      <w:r w:rsidR="00486AEA" w:rsidRPr="00486AEA">
        <w:t>Development Agreement (“</w:t>
      </w:r>
      <w:r w:rsidR="00486AEA" w:rsidRPr="000E31FE">
        <w:rPr>
          <w:u w:val="single"/>
        </w:rPr>
        <w:t>DDA</w:t>
      </w:r>
      <w:r w:rsidR="00486AEA" w:rsidRPr="00486AEA">
        <w:t>”) and thus comply with the required notice</w:t>
      </w:r>
      <w:r w:rsidR="00486AEA">
        <w:t xml:space="preserve"> </w:t>
      </w:r>
      <w:r w:rsidR="00486AEA" w:rsidRPr="00486AEA">
        <w:t xml:space="preserve">provisions concerning the disposition of property by </w:t>
      </w:r>
      <w:r w:rsidR="00486AEA">
        <w:t>Summit County</w:t>
      </w:r>
      <w:r w:rsidR="00486AEA" w:rsidRPr="00486AEA">
        <w:t xml:space="preserve"> as set forth in </w:t>
      </w:r>
      <w:r>
        <w:t>Summit County Code, Title 1, Chapter 11</w:t>
      </w:r>
      <w:r w:rsidR="00486AEA" w:rsidRPr="00486AEA">
        <w:t>;</w:t>
      </w:r>
      <w:r w:rsidR="00486AEA">
        <w:t xml:space="preserve"> </w:t>
      </w:r>
      <w:r w:rsidR="00486AEA" w:rsidRPr="00486AEA">
        <w:t>and</w:t>
      </w:r>
      <w:r>
        <w:t>,</w:t>
      </w:r>
    </w:p>
    <w:p w14:paraId="1DC339BB" w14:textId="4BDF0019" w:rsidR="00486AEA" w:rsidRPr="00486AEA" w:rsidRDefault="00501466" w:rsidP="000E31FE">
      <w:pPr>
        <w:ind w:firstLine="720"/>
      </w:pPr>
      <w:r>
        <w:t xml:space="preserve">WHEREAS, </w:t>
      </w:r>
      <w:r w:rsidR="00486AEA">
        <w:t>Summit County</w:t>
      </w:r>
      <w:r w:rsidR="00486AEA" w:rsidRPr="00486AEA">
        <w:t xml:space="preserve"> seeks to enter into an agreement with Developer for the purpose of</w:t>
      </w:r>
      <w:r w:rsidR="00486AEA">
        <w:t xml:space="preserve"> </w:t>
      </w:r>
      <w:r w:rsidR="00486AEA" w:rsidRPr="00486AEA">
        <w:t>analyzing and assessing a development opportunity for the Site as defined in this</w:t>
      </w:r>
      <w:r w:rsidR="00486AEA">
        <w:t xml:space="preserve"> </w:t>
      </w:r>
      <w:r w:rsidR="00486AEA" w:rsidRPr="00486AEA">
        <w:t>Agreement.</w:t>
      </w:r>
    </w:p>
    <w:p w14:paraId="3A4D8949" w14:textId="711D4B08" w:rsidR="00270365" w:rsidRPr="00486AEA" w:rsidRDefault="00486AEA" w:rsidP="00486AEA">
      <w:r w:rsidRPr="00486AEA">
        <w:t xml:space="preserve">NOW, THEREFORE, </w:t>
      </w:r>
      <w:r>
        <w:t>Summit County</w:t>
      </w:r>
      <w:r w:rsidRPr="00486AEA">
        <w:t xml:space="preserve"> and Developer hereby agree as follows:</w:t>
      </w:r>
    </w:p>
    <w:p w14:paraId="5A60BC1D" w14:textId="77777777" w:rsidR="00364F35" w:rsidRDefault="00364F35">
      <w:pPr>
        <w:rPr>
          <w:b/>
          <w:bCs/>
        </w:rPr>
      </w:pPr>
      <w:r>
        <w:rPr>
          <w:b/>
          <w:bCs/>
        </w:rPr>
        <w:br w:type="page"/>
      </w:r>
    </w:p>
    <w:p w14:paraId="0B66FC0F" w14:textId="6622DCF2" w:rsidR="00486AEA" w:rsidRPr="00486AEA" w:rsidRDefault="00486AEA" w:rsidP="00270365">
      <w:pPr>
        <w:jc w:val="center"/>
        <w:rPr>
          <w:b/>
          <w:bCs/>
        </w:rPr>
      </w:pPr>
      <w:r w:rsidRPr="00486AEA">
        <w:rPr>
          <w:b/>
          <w:bCs/>
        </w:rPr>
        <w:lastRenderedPageBreak/>
        <w:t>AGREEMENT</w:t>
      </w:r>
    </w:p>
    <w:p w14:paraId="08E093C2" w14:textId="62832BFE" w:rsidR="00486AEA" w:rsidRPr="00486AEA" w:rsidRDefault="00486AEA" w:rsidP="00486AEA">
      <w:pPr>
        <w:rPr>
          <w:b/>
          <w:bCs/>
        </w:rPr>
      </w:pPr>
      <w:r w:rsidRPr="00486AEA">
        <w:rPr>
          <w:b/>
          <w:bCs/>
        </w:rPr>
        <w:t xml:space="preserve">Section </w:t>
      </w:r>
      <w:r w:rsidR="00501466">
        <w:rPr>
          <w:b/>
          <w:bCs/>
        </w:rPr>
        <w:t>1.</w:t>
      </w:r>
      <w:r w:rsidR="003913C2">
        <w:rPr>
          <w:b/>
          <w:bCs/>
        </w:rPr>
        <w:t>0</w:t>
      </w:r>
      <w:r w:rsidR="00501466">
        <w:rPr>
          <w:b/>
          <w:bCs/>
        </w:rPr>
        <w:tab/>
      </w:r>
      <w:r w:rsidRPr="00486AEA">
        <w:rPr>
          <w:b/>
          <w:bCs/>
        </w:rPr>
        <w:t>DEFINITIONS</w:t>
      </w:r>
    </w:p>
    <w:p w14:paraId="33EEF699" w14:textId="578C95D4" w:rsidR="00486AEA" w:rsidRPr="00486AEA" w:rsidRDefault="00486AEA" w:rsidP="00486AEA">
      <w:r w:rsidRPr="00486AEA">
        <w:rPr>
          <w:b/>
          <w:bCs/>
        </w:rPr>
        <w:t>“</w:t>
      </w:r>
      <w:r>
        <w:rPr>
          <w:b/>
          <w:bCs/>
        </w:rPr>
        <w:t>County</w:t>
      </w:r>
      <w:r w:rsidRPr="00486AEA">
        <w:rPr>
          <w:b/>
          <w:bCs/>
        </w:rPr>
        <w:t xml:space="preserve"> Staff” </w:t>
      </w:r>
      <w:r w:rsidRPr="00486AEA">
        <w:t xml:space="preserve">shall be the staff of </w:t>
      </w:r>
      <w:r w:rsidR="00501466">
        <w:t xml:space="preserve">Summit </w:t>
      </w:r>
      <w:r>
        <w:t>County</w:t>
      </w:r>
      <w:r w:rsidRPr="00486AEA">
        <w:t xml:space="preserve"> and</w:t>
      </w:r>
      <w:r>
        <w:t xml:space="preserve"> may include other members as designated by the County Manager or County Council. </w:t>
      </w:r>
    </w:p>
    <w:p w14:paraId="414E7406" w14:textId="5D3BA7AF" w:rsidR="00486AEA" w:rsidRDefault="00486AEA" w:rsidP="00486AEA">
      <w:r w:rsidRPr="00486AEA">
        <w:rPr>
          <w:b/>
          <w:bCs/>
        </w:rPr>
        <w:t>“</w:t>
      </w:r>
      <w:r>
        <w:rPr>
          <w:b/>
          <w:bCs/>
        </w:rPr>
        <w:t>County Council</w:t>
      </w:r>
      <w:r w:rsidRPr="00486AEA">
        <w:rPr>
          <w:b/>
          <w:bCs/>
        </w:rPr>
        <w:t xml:space="preserve">” </w:t>
      </w:r>
      <w:r w:rsidRPr="00486AEA">
        <w:t xml:space="preserve">shall be the members of the </w:t>
      </w:r>
      <w:r>
        <w:t>Summit County Council</w:t>
      </w:r>
      <w:r w:rsidR="00501466">
        <w:t>,</w:t>
      </w:r>
      <w:r>
        <w:t xml:space="preserve"> </w:t>
      </w:r>
      <w:r w:rsidRPr="00486AEA">
        <w:t xml:space="preserve">as duly and legally </w:t>
      </w:r>
      <w:r>
        <w:t>elected</w:t>
      </w:r>
      <w:r w:rsidRPr="00486AEA">
        <w:t>.</w:t>
      </w:r>
    </w:p>
    <w:p w14:paraId="4A0B8278" w14:textId="3C9BF5DD" w:rsidR="00486AEA" w:rsidRDefault="00486AEA" w:rsidP="00486AEA">
      <w:r w:rsidRPr="00486AEA">
        <w:t>“</w:t>
      </w:r>
      <w:r w:rsidRPr="00486AEA">
        <w:rPr>
          <w:b/>
          <w:bCs/>
        </w:rPr>
        <w:t xml:space="preserve">Developer” </w:t>
      </w:r>
      <w:r w:rsidRPr="00486AEA">
        <w:t>shall be &lt;</w:t>
      </w:r>
      <w:r w:rsidRPr="000E31FE">
        <w:rPr>
          <w:highlight w:val="yellow"/>
        </w:rPr>
        <w:t>Name of Development Company</w:t>
      </w:r>
      <w:r w:rsidRPr="00486AEA">
        <w:t>&gt;, or its assigns.</w:t>
      </w:r>
    </w:p>
    <w:p w14:paraId="7C35DDFD" w14:textId="57A9C516" w:rsidR="00270365" w:rsidRDefault="00753DAB" w:rsidP="00486AEA">
      <w:r w:rsidRPr="00486AEA" w:rsidDel="00753DAB">
        <w:t xml:space="preserve"> </w:t>
      </w:r>
      <w:r w:rsidR="00486AEA" w:rsidRPr="00486AEA">
        <w:t>“</w:t>
      </w:r>
      <w:r w:rsidR="00486AEA" w:rsidRPr="00486AEA">
        <w:rPr>
          <w:b/>
          <w:bCs/>
        </w:rPr>
        <w:t xml:space="preserve">Disposition and Development Agreement” </w:t>
      </w:r>
      <w:r w:rsidR="00486AEA" w:rsidRPr="00486AEA">
        <w:t>or “</w:t>
      </w:r>
      <w:r w:rsidR="00486AEA" w:rsidRPr="00486AEA">
        <w:rPr>
          <w:b/>
          <w:bCs/>
        </w:rPr>
        <w:t xml:space="preserve">DDA” </w:t>
      </w:r>
      <w:r w:rsidR="00486AEA" w:rsidRPr="00486AEA">
        <w:t>shall mean the</w:t>
      </w:r>
      <w:r w:rsidR="00486AEA">
        <w:t xml:space="preserve"> </w:t>
      </w:r>
      <w:r w:rsidR="00486AEA" w:rsidRPr="00486AEA">
        <w:t>agreement the Parties hope to negotiate that will set forth the definitive terms of</w:t>
      </w:r>
      <w:r w:rsidR="00486AEA">
        <w:t xml:space="preserve"> Summit County</w:t>
      </w:r>
      <w:r w:rsidR="00486AEA" w:rsidRPr="00486AEA">
        <w:t>’s disposition</w:t>
      </w:r>
      <w:r w:rsidR="00486AEA">
        <w:t xml:space="preserve"> and/or lease</w:t>
      </w:r>
      <w:r w:rsidR="00486AEA" w:rsidRPr="00486AEA">
        <w:t xml:space="preserve"> of the Site to Developer.</w:t>
      </w:r>
    </w:p>
    <w:p w14:paraId="29552C5E" w14:textId="77777777" w:rsidR="00270365" w:rsidRDefault="00486AEA" w:rsidP="00486AEA">
      <w:r w:rsidRPr="00486AEA">
        <w:rPr>
          <w:b/>
          <w:bCs/>
        </w:rPr>
        <w:t xml:space="preserve">“Effective Date” </w:t>
      </w:r>
      <w:r w:rsidRPr="00486AEA">
        <w:t>shall be the date this Agreement is signed by both Parties</w:t>
      </w:r>
      <w:r w:rsidR="00270365">
        <w:t xml:space="preserve"> </w:t>
      </w:r>
      <w:r w:rsidRPr="00486AEA">
        <w:t>(last date signed).</w:t>
      </w:r>
    </w:p>
    <w:p w14:paraId="2EFA47C8" w14:textId="1BA96109" w:rsidR="00270365" w:rsidRDefault="00486AEA" w:rsidP="00F23131">
      <w:r w:rsidRPr="00486AEA">
        <w:rPr>
          <w:b/>
          <w:bCs/>
        </w:rPr>
        <w:t xml:space="preserve">“Negotiation Period” </w:t>
      </w:r>
      <w:r w:rsidRPr="00486AEA">
        <w:t>shall begin on the Effective Date and end one hundred</w:t>
      </w:r>
      <w:r w:rsidR="00270365">
        <w:t xml:space="preserve"> </w:t>
      </w:r>
      <w:r w:rsidR="00525C10">
        <w:t>eighty</w:t>
      </w:r>
      <w:r w:rsidRPr="00486AEA">
        <w:t xml:space="preserve"> (1</w:t>
      </w:r>
      <w:r w:rsidR="00525C10">
        <w:t>8</w:t>
      </w:r>
      <w:r w:rsidRPr="00486AEA">
        <w:t xml:space="preserve">0) </w:t>
      </w:r>
      <w:r w:rsidR="00491BF0">
        <w:t xml:space="preserve">calendar </w:t>
      </w:r>
      <w:r w:rsidRPr="00486AEA">
        <w:t xml:space="preserve">days after the Effective Date, unless extended by </w:t>
      </w:r>
      <w:r>
        <w:t>Summit County</w:t>
      </w:r>
      <w:r w:rsidR="00501466">
        <w:t>, in its sole and absolute discretion</w:t>
      </w:r>
      <w:r w:rsidRPr="00486AEA">
        <w:t>.</w:t>
      </w:r>
    </w:p>
    <w:p w14:paraId="1672CA24" w14:textId="620D4794" w:rsidR="00270365" w:rsidRDefault="00486AEA" w:rsidP="00270365">
      <w:r w:rsidRPr="00486AEA">
        <w:rPr>
          <w:b/>
          <w:bCs/>
        </w:rPr>
        <w:t xml:space="preserve">“Schedule of Performance” </w:t>
      </w:r>
      <w:r w:rsidRPr="00486AEA">
        <w:t xml:space="preserve">shall mean the attached </w:t>
      </w:r>
      <w:r w:rsidR="000E31FE">
        <w:t>“</w:t>
      </w:r>
      <w:r w:rsidRPr="000E31FE">
        <w:rPr>
          <w:u w:val="single"/>
        </w:rPr>
        <w:t>Exhibit</w:t>
      </w:r>
      <w:r w:rsidR="00364F35" w:rsidRPr="000E31FE">
        <w:rPr>
          <w:u w:val="single"/>
        </w:rPr>
        <w:t xml:space="preserve"> C</w:t>
      </w:r>
      <w:r w:rsidRPr="00486AEA">
        <w:t>.</w:t>
      </w:r>
      <w:r w:rsidR="000E31FE">
        <w:t>”</w:t>
      </w:r>
    </w:p>
    <w:p w14:paraId="4B615722" w14:textId="6A13EBDD" w:rsidR="00270365" w:rsidRDefault="00270365" w:rsidP="00270365">
      <w:r w:rsidRPr="00270365">
        <w:rPr>
          <w:b/>
          <w:bCs/>
        </w:rPr>
        <w:t>“Scope of Development”</w:t>
      </w:r>
      <w:r>
        <w:t xml:space="preserve"> shall mean Developer’s concepts for development of the Site included in Developer’s </w:t>
      </w:r>
      <w:r w:rsidR="00364F35">
        <w:t>P</w:t>
      </w:r>
      <w:r>
        <w:t xml:space="preserve">roposal and attached as </w:t>
      </w:r>
      <w:r w:rsidR="000E31FE">
        <w:t>“</w:t>
      </w:r>
      <w:r w:rsidRPr="000E31FE">
        <w:rPr>
          <w:u w:val="single"/>
        </w:rPr>
        <w:t xml:space="preserve">Exhibit </w:t>
      </w:r>
      <w:r w:rsidR="00364F35" w:rsidRPr="000E31FE">
        <w:rPr>
          <w:u w:val="single"/>
        </w:rPr>
        <w:t>B</w:t>
      </w:r>
      <w:r>
        <w:t>,</w:t>
      </w:r>
      <w:r w:rsidR="000E31FE">
        <w:t>”</w:t>
      </w:r>
      <w:r>
        <w:t xml:space="preserve"> and including any agreed upon changes negotiated by Developer and Summit County during the course of this Agreement.</w:t>
      </w:r>
    </w:p>
    <w:p w14:paraId="0CBB81A1" w14:textId="68ED5F5E" w:rsidR="00270365" w:rsidRDefault="00270365" w:rsidP="00270365">
      <w:r w:rsidRPr="00270365">
        <w:rPr>
          <w:b/>
          <w:bCs/>
        </w:rPr>
        <w:t>“Site”</w:t>
      </w:r>
      <w:r>
        <w:t xml:space="preserve"> shall mean the </w:t>
      </w:r>
      <w:r w:rsidR="00501466">
        <w:t>Cline Dahle Property</w:t>
      </w:r>
      <w:r>
        <w:t xml:space="preserve"> owned by </w:t>
      </w:r>
      <w:r w:rsidR="00913BE6">
        <w:t>Summit County</w:t>
      </w:r>
      <w:r>
        <w:t xml:space="preserve"> and </w:t>
      </w:r>
      <w:r w:rsidR="00501466">
        <w:t xml:space="preserve">developed </w:t>
      </w:r>
      <w:r>
        <w:t xml:space="preserve">by the Developer, more particularly described in </w:t>
      </w:r>
      <w:r w:rsidR="000E31FE">
        <w:t>“</w:t>
      </w:r>
      <w:r w:rsidRPr="000E31FE">
        <w:rPr>
          <w:u w:val="single"/>
        </w:rPr>
        <w:t xml:space="preserve">Exhibit </w:t>
      </w:r>
      <w:r w:rsidR="000E31FE" w:rsidRPr="000E31FE">
        <w:rPr>
          <w:u w:val="single"/>
        </w:rPr>
        <w:t>A</w:t>
      </w:r>
      <w:r>
        <w:t>,</w:t>
      </w:r>
      <w:r w:rsidR="000E31FE">
        <w:t>”</w:t>
      </w:r>
      <w:r>
        <w:t xml:space="preserve"> attached hereto and incorporated herein by reference.</w:t>
      </w:r>
    </w:p>
    <w:p w14:paraId="1068C02D" w14:textId="3B42E93D" w:rsidR="00270365" w:rsidRPr="00270365" w:rsidRDefault="00270365" w:rsidP="000E31FE">
      <w:pPr>
        <w:rPr>
          <w:b/>
          <w:bCs/>
        </w:rPr>
      </w:pPr>
      <w:r w:rsidRPr="00270365">
        <w:rPr>
          <w:b/>
          <w:bCs/>
        </w:rPr>
        <w:t xml:space="preserve">Section </w:t>
      </w:r>
      <w:r w:rsidR="00501466">
        <w:rPr>
          <w:b/>
          <w:bCs/>
        </w:rPr>
        <w:t>2.</w:t>
      </w:r>
      <w:r w:rsidR="003913C2">
        <w:rPr>
          <w:b/>
          <w:bCs/>
        </w:rPr>
        <w:t>0</w:t>
      </w:r>
      <w:r w:rsidR="00501466">
        <w:rPr>
          <w:b/>
          <w:bCs/>
        </w:rPr>
        <w:tab/>
      </w:r>
      <w:r w:rsidRPr="00270365">
        <w:rPr>
          <w:b/>
          <w:bCs/>
        </w:rPr>
        <w:t>NEGOTIATIONS</w:t>
      </w:r>
    </w:p>
    <w:p w14:paraId="1DA14B27" w14:textId="783280DA" w:rsidR="00270365" w:rsidRPr="00270365" w:rsidRDefault="00501466" w:rsidP="00270365">
      <w:pPr>
        <w:ind w:firstLine="720"/>
        <w:rPr>
          <w:b/>
          <w:bCs/>
        </w:rPr>
      </w:pPr>
      <w:r w:rsidRPr="000E31FE">
        <w:rPr>
          <w:bCs/>
        </w:rPr>
        <w:t>2.1</w:t>
      </w:r>
      <w:r>
        <w:rPr>
          <w:b/>
          <w:bCs/>
        </w:rPr>
        <w:tab/>
      </w:r>
      <w:r w:rsidR="00270365" w:rsidRPr="00270365">
        <w:rPr>
          <w:b/>
          <w:bCs/>
        </w:rPr>
        <w:t>Good-Faith Exclusive Negotiations</w:t>
      </w:r>
    </w:p>
    <w:p w14:paraId="41BA6F34" w14:textId="6AABD4D5" w:rsidR="00270365" w:rsidRDefault="00491BF0" w:rsidP="000E31FE">
      <w:pPr>
        <w:ind w:left="720" w:firstLine="720"/>
      </w:pPr>
      <w:r>
        <w:t>2.1.1</w:t>
      </w:r>
      <w:r>
        <w:tab/>
      </w:r>
      <w:r w:rsidR="00270365">
        <w:t xml:space="preserve">The Parties agree the foregoing </w:t>
      </w:r>
      <w:r w:rsidR="00501466">
        <w:t>R</w:t>
      </w:r>
      <w:r w:rsidR="00270365">
        <w:t xml:space="preserve">ecitals are not mere recitations but are covenants of the Parties, binding upon them as may be appropriate and a portion of the consideration for the agreements contained herein. Summit County and Developer agree for the Negotiation Period to negotiate diligently and in good faith to prepare a DDA to be considered for execution between </w:t>
      </w:r>
      <w:r w:rsidR="00913BE6">
        <w:t>Summit County</w:t>
      </w:r>
      <w:r w:rsidR="00270365">
        <w:t xml:space="preserve"> and Developer, in the manner set forth herein, with respect to the development of the </w:t>
      </w:r>
      <w:r w:rsidR="00270365">
        <w:lastRenderedPageBreak/>
        <w:t xml:space="preserve">Site. During the Negotiation Period </w:t>
      </w:r>
      <w:r w:rsidR="00913BE6">
        <w:t>Summit County</w:t>
      </w:r>
      <w:r w:rsidR="00270365">
        <w:t xml:space="preserve"> shall not directly or indirectly negotiate with any person or entity other than Developer with respect to the disposition or development of the Site.</w:t>
      </w:r>
    </w:p>
    <w:p w14:paraId="284907C4" w14:textId="68F2D048" w:rsidR="00270365" w:rsidRPr="00270365" w:rsidRDefault="00501466" w:rsidP="00270365">
      <w:pPr>
        <w:ind w:firstLine="720"/>
        <w:rPr>
          <w:b/>
          <w:bCs/>
        </w:rPr>
      </w:pPr>
      <w:r w:rsidRPr="000E31FE">
        <w:rPr>
          <w:bCs/>
        </w:rPr>
        <w:t>2.2</w:t>
      </w:r>
      <w:r>
        <w:rPr>
          <w:b/>
          <w:bCs/>
        </w:rPr>
        <w:tab/>
      </w:r>
      <w:r w:rsidR="00270365" w:rsidRPr="00270365">
        <w:rPr>
          <w:b/>
          <w:bCs/>
        </w:rPr>
        <w:t>Negotiation Period</w:t>
      </w:r>
    </w:p>
    <w:p w14:paraId="7ED07541" w14:textId="147E079F" w:rsidR="00270365" w:rsidRDefault="00491BF0" w:rsidP="000E31FE">
      <w:pPr>
        <w:ind w:left="720" w:firstLine="720"/>
      </w:pPr>
      <w:r>
        <w:t>2.2.1</w:t>
      </w:r>
      <w:r>
        <w:tab/>
      </w:r>
      <w:r w:rsidR="00270365">
        <w:t xml:space="preserve">The duration of this Agreement shall commence on the Effective Date and shall terminate one hundred </w:t>
      </w:r>
      <w:r w:rsidR="00525C10">
        <w:t>eighty</w:t>
      </w:r>
      <w:r w:rsidR="00270365">
        <w:t xml:space="preserve"> (1</w:t>
      </w:r>
      <w:r w:rsidR="00525C10">
        <w:t>8</w:t>
      </w:r>
      <w:r w:rsidR="00270365">
        <w:t xml:space="preserve">0) </w:t>
      </w:r>
      <w:r>
        <w:t xml:space="preserve">calendar </w:t>
      </w:r>
      <w:r w:rsidR="00270365">
        <w:t>days thereafter (the “</w:t>
      </w:r>
      <w:r w:rsidR="00270365" w:rsidRPr="000E31FE">
        <w:rPr>
          <w:u w:val="single"/>
        </w:rPr>
        <w:t>Termination Date</w:t>
      </w:r>
      <w:r w:rsidR="00270365">
        <w:t xml:space="preserve">”). Summit County may in its </w:t>
      </w:r>
      <w:r>
        <w:t xml:space="preserve">sole and absolute </w:t>
      </w:r>
      <w:r w:rsidR="00270365">
        <w:t xml:space="preserve">discretion extend </w:t>
      </w:r>
      <w:r>
        <w:t>this</w:t>
      </w:r>
      <w:r w:rsidR="00270365">
        <w:t xml:space="preserve"> Negotiation Period for an additional thirty (30) </w:t>
      </w:r>
      <w:r>
        <w:t xml:space="preserve">calendar </w:t>
      </w:r>
      <w:r w:rsidR="00270365">
        <w:t>days beyond the Termination Date</w:t>
      </w:r>
      <w:r>
        <w:t>.  I</w:t>
      </w:r>
      <w:r w:rsidR="00270365">
        <w:t xml:space="preserve">f </w:t>
      </w:r>
      <w:r>
        <w:t>said</w:t>
      </w:r>
      <w:r w:rsidR="00270365">
        <w:t xml:space="preserve"> extension is at the sole instigation of </w:t>
      </w:r>
      <w:r>
        <w:t xml:space="preserve">Summit </w:t>
      </w:r>
      <w:r w:rsidR="00270365">
        <w:t>County, no extension fee shall be due. In the event that Developer requests such an extension and Summit County grants such request, Summit County may, in its sole discretion, require Developer to pay an extension fee of $5,000.00. In the event an extension fee has been paid and a DDA has been executed by both Parties, such extension fee shall be credited towards the purchase price for the Site.</w:t>
      </w:r>
    </w:p>
    <w:p w14:paraId="0B7F958A" w14:textId="3D4B3283" w:rsidR="00270365" w:rsidRDefault="00491BF0" w:rsidP="000E31FE">
      <w:pPr>
        <w:ind w:left="720" w:firstLine="720"/>
      </w:pPr>
      <w:r>
        <w:t>2.2.2</w:t>
      </w:r>
      <w:r>
        <w:tab/>
      </w:r>
      <w:r w:rsidR="00270365">
        <w:t>If upon expiration of the Negotiation Period</w:t>
      </w:r>
      <w:r w:rsidR="006E3CB0">
        <w:t>,</w:t>
      </w:r>
      <w:r w:rsidR="00270365">
        <w:t xml:space="preserve"> Developer has not executed a</w:t>
      </w:r>
      <w:r w:rsidR="00913BE6">
        <w:t xml:space="preserve"> </w:t>
      </w:r>
      <w:r w:rsidR="006E3CB0">
        <w:t xml:space="preserve">Summit </w:t>
      </w:r>
      <w:r w:rsidR="00913BE6">
        <w:t>County</w:t>
      </w:r>
      <w:r w:rsidR="00270365">
        <w:t xml:space="preserve"> approved DDA, then this Agreement shall terminate, unless extended in</w:t>
      </w:r>
      <w:r w:rsidR="00913BE6">
        <w:t xml:space="preserve"> </w:t>
      </w:r>
      <w:r w:rsidR="00270365">
        <w:t xml:space="preserve">writing by </w:t>
      </w:r>
      <w:r w:rsidR="00913BE6">
        <w:t>Summit County</w:t>
      </w:r>
      <w:r w:rsidR="00270365">
        <w:t xml:space="preserve">. Once a DDA is signed by both Developer and </w:t>
      </w:r>
      <w:r w:rsidR="00913BE6">
        <w:t>Summit County</w:t>
      </w:r>
      <w:r w:rsidR="00270365">
        <w:t>, then the</w:t>
      </w:r>
      <w:r w:rsidR="00913BE6">
        <w:t xml:space="preserve"> </w:t>
      </w:r>
      <w:r w:rsidR="00270365">
        <w:t>terms of the DDA shall prevail and this Agreement shall automatically terminate.</w:t>
      </w:r>
    </w:p>
    <w:p w14:paraId="2FFEC283" w14:textId="7D55FDFA" w:rsidR="00913BE6" w:rsidRDefault="00491BF0" w:rsidP="000E31FE">
      <w:pPr>
        <w:ind w:left="720" w:firstLine="720"/>
      </w:pPr>
      <w:r>
        <w:t>2.2.3</w:t>
      </w:r>
      <w:r>
        <w:tab/>
      </w:r>
      <w:r w:rsidR="00270365">
        <w:t>If the negotiations do not result in an executed DDA, Developer shall submit to</w:t>
      </w:r>
      <w:r w:rsidR="00913BE6">
        <w:t xml:space="preserve"> Summit County</w:t>
      </w:r>
      <w:r w:rsidR="00270365">
        <w:t xml:space="preserve"> a summary of its findings and determinations regarding the proposed</w:t>
      </w:r>
      <w:r w:rsidR="00913BE6">
        <w:t xml:space="preserve"> </w:t>
      </w:r>
      <w:r w:rsidR="00270365">
        <w:t>development, excluding any confidential or privileged information. Developer shall not seek reimbursement for costs</w:t>
      </w:r>
      <w:r w:rsidR="00913BE6">
        <w:t xml:space="preserve"> </w:t>
      </w:r>
      <w:r w:rsidR="00270365">
        <w:t xml:space="preserve">and expenses from </w:t>
      </w:r>
      <w:r w:rsidR="00913BE6">
        <w:t>Summit County</w:t>
      </w:r>
      <w:r w:rsidR="00270365">
        <w:t xml:space="preserve"> and </w:t>
      </w:r>
      <w:r w:rsidR="00913BE6">
        <w:t>Summit County</w:t>
      </w:r>
      <w:r w:rsidR="00270365">
        <w:t xml:space="preserve"> shall not seek reimbursement for costs and</w:t>
      </w:r>
      <w:r w:rsidR="00913BE6">
        <w:t xml:space="preserve"> </w:t>
      </w:r>
      <w:r w:rsidR="00270365">
        <w:t xml:space="preserve">expenses from Developer, except that </w:t>
      </w:r>
      <w:r w:rsidR="00913BE6">
        <w:t>Summit County</w:t>
      </w:r>
      <w:r w:rsidR="00270365">
        <w:t xml:space="preserve"> shall retain any extension fee paid by</w:t>
      </w:r>
      <w:r w:rsidR="00913BE6">
        <w:t xml:space="preserve"> Developer, and Summit County shall be entitled to retain the Deposit (</w:t>
      </w:r>
      <w:r w:rsidR="00913BE6" w:rsidRPr="000E31FE">
        <w:rPr>
          <w:i/>
        </w:rPr>
        <w:t>defined below</w:t>
      </w:r>
      <w:r w:rsidR="00913BE6">
        <w:t xml:space="preserve">) subject to Section </w:t>
      </w:r>
      <w:r>
        <w:t>2.3</w:t>
      </w:r>
      <w:r w:rsidR="00913BE6">
        <w:t>.</w:t>
      </w:r>
    </w:p>
    <w:p w14:paraId="5B78DFFF" w14:textId="215997EE" w:rsidR="00913BE6" w:rsidRPr="00913BE6" w:rsidRDefault="00491BF0" w:rsidP="00913BE6">
      <w:pPr>
        <w:ind w:firstLine="720"/>
        <w:rPr>
          <w:b/>
          <w:bCs/>
        </w:rPr>
      </w:pPr>
      <w:r w:rsidRPr="000E31FE">
        <w:rPr>
          <w:bCs/>
        </w:rPr>
        <w:t>2.3</w:t>
      </w:r>
      <w:r w:rsidR="00913BE6" w:rsidRPr="00913BE6">
        <w:rPr>
          <w:b/>
          <w:bCs/>
        </w:rPr>
        <w:tab/>
        <w:t>Deposit</w:t>
      </w:r>
    </w:p>
    <w:p w14:paraId="6B55E680" w14:textId="716FA80D" w:rsidR="00913BE6" w:rsidRDefault="00491BF0" w:rsidP="000E31FE">
      <w:pPr>
        <w:ind w:left="720" w:firstLine="720"/>
      </w:pPr>
      <w:r>
        <w:t>2.3.1</w:t>
      </w:r>
      <w:r>
        <w:tab/>
      </w:r>
      <w:r w:rsidR="00913BE6">
        <w:t>Developer shall submit to Summit County a deposit ("</w:t>
      </w:r>
      <w:r w:rsidR="00913BE6" w:rsidRPr="000E31FE">
        <w:rPr>
          <w:u w:val="single"/>
        </w:rPr>
        <w:t>Deposit</w:t>
      </w:r>
      <w:r w:rsidR="00913BE6">
        <w:t xml:space="preserve">") in an amount of Fifteen Thousand Dollars ($15,000) in the form of cash or cashier's check to ensure that Developer will proceed diligently and in good faith to negotiate and perform all of Developer's obligations under this Agreement. </w:t>
      </w:r>
      <w:r>
        <w:t>In the event that a DDA is executed by the Parties, t</w:t>
      </w:r>
      <w:r w:rsidR="00913BE6">
        <w:t xml:space="preserve">his Deposit shall be applied to the Purchase Price and/or Lease. </w:t>
      </w:r>
      <w:r>
        <w:t xml:space="preserve">However, in the event </w:t>
      </w:r>
      <w:r w:rsidR="00913BE6">
        <w:t>the Parties terminate this Agreement before Summit County incurs any costs in preparing the Reuse Appraisal</w:t>
      </w:r>
      <w:r>
        <w:t xml:space="preserve"> (</w:t>
      </w:r>
      <w:r w:rsidR="00913BE6" w:rsidRPr="000E31FE">
        <w:rPr>
          <w:i/>
        </w:rPr>
        <w:t>defined below</w:t>
      </w:r>
      <w:r>
        <w:t>)</w:t>
      </w:r>
      <w:r w:rsidR="00913BE6">
        <w:t>, the Deposit shall be refunded in its entirety to Developer. After Summit County incurs any third- party costs in preparing the Reuse Appraisal, such costs shall be deducted from the amount of the Deposit refunded to Developer if such a refund occurs as otherwise provided herein.</w:t>
      </w:r>
    </w:p>
    <w:p w14:paraId="459AE9F9" w14:textId="638EE51E" w:rsidR="00913BE6" w:rsidRDefault="00EC0D79" w:rsidP="000E31FE">
      <w:pPr>
        <w:ind w:left="720" w:firstLine="720"/>
      </w:pPr>
      <w:r>
        <w:t>2.3.2</w:t>
      </w:r>
      <w:r>
        <w:tab/>
      </w:r>
      <w:r w:rsidR="00913BE6">
        <w:t xml:space="preserve">Submission of the Deposit must occur within fifteen (15) </w:t>
      </w:r>
      <w:r>
        <w:t xml:space="preserve">calendar </w:t>
      </w:r>
      <w:r w:rsidR="00913BE6">
        <w:t xml:space="preserve">days of the Effective Date. If Developer fails to submit said Deposit within </w:t>
      </w:r>
      <w:r>
        <w:t>this</w:t>
      </w:r>
      <w:r w:rsidR="00913BE6">
        <w:t xml:space="preserve"> fifteen (15) day period, Summit County may terminate this Agreement, with neither Party having any further rights against nor liability to the other under this Agreement, unless as agreed to in writing by Summit County.</w:t>
      </w:r>
    </w:p>
    <w:p w14:paraId="12736032" w14:textId="2B3626A2" w:rsidR="00913BE6" w:rsidRDefault="00EC0D79" w:rsidP="000E31FE">
      <w:pPr>
        <w:ind w:left="720" w:firstLine="720"/>
      </w:pPr>
      <w:r>
        <w:t>2.3.3</w:t>
      </w:r>
      <w:r>
        <w:tab/>
      </w:r>
      <w:r w:rsidR="00913BE6">
        <w:t>Summit County shall be under no obligation to pay or earn interest on Developer's Deposit, but if interest shall accrue or be payable thereon, such interest (when received by Summit County) shall become part of the Deposit.</w:t>
      </w:r>
    </w:p>
    <w:p w14:paraId="6F3E1575" w14:textId="7BF8AD66" w:rsidR="00913BE6" w:rsidRPr="00913BE6" w:rsidRDefault="00913BE6" w:rsidP="000E31FE">
      <w:pPr>
        <w:rPr>
          <w:b/>
          <w:bCs/>
        </w:rPr>
      </w:pPr>
      <w:r w:rsidRPr="00913BE6">
        <w:rPr>
          <w:b/>
          <w:bCs/>
        </w:rPr>
        <w:t xml:space="preserve">Section </w:t>
      </w:r>
      <w:r w:rsidR="00EC0D79">
        <w:rPr>
          <w:b/>
          <w:bCs/>
        </w:rPr>
        <w:t>3.</w:t>
      </w:r>
      <w:r w:rsidR="003913C2">
        <w:rPr>
          <w:b/>
          <w:bCs/>
        </w:rPr>
        <w:t>0</w:t>
      </w:r>
      <w:r w:rsidR="00EC0D79">
        <w:rPr>
          <w:b/>
          <w:bCs/>
        </w:rPr>
        <w:tab/>
      </w:r>
      <w:r w:rsidRPr="00913BE6">
        <w:rPr>
          <w:b/>
          <w:bCs/>
        </w:rPr>
        <w:t>DEVELOPMENT CONCEPT</w:t>
      </w:r>
    </w:p>
    <w:p w14:paraId="3BCA2BA8" w14:textId="7255748C" w:rsidR="00913BE6" w:rsidRPr="000E31FE" w:rsidRDefault="00EC0D79" w:rsidP="00913BE6">
      <w:pPr>
        <w:ind w:firstLine="720"/>
        <w:rPr>
          <w:b/>
          <w:bCs/>
        </w:rPr>
      </w:pPr>
      <w:r w:rsidRPr="000E31FE">
        <w:rPr>
          <w:bCs/>
        </w:rPr>
        <w:t>3.1</w:t>
      </w:r>
      <w:r w:rsidR="00913BE6" w:rsidRPr="000E31FE">
        <w:rPr>
          <w:b/>
          <w:bCs/>
        </w:rPr>
        <w:tab/>
        <w:t>Scope of Development</w:t>
      </w:r>
    </w:p>
    <w:p w14:paraId="761FD379" w14:textId="5F91319F" w:rsidR="00913BE6" w:rsidRDefault="00EC0D79" w:rsidP="000E31FE">
      <w:pPr>
        <w:ind w:left="720" w:firstLine="720"/>
      </w:pPr>
      <w:r>
        <w:t>3.1.1</w:t>
      </w:r>
      <w:r>
        <w:tab/>
      </w:r>
      <w:r w:rsidR="00913BE6">
        <w:t xml:space="preserve">Summit County and Developer acknowledge </w:t>
      </w:r>
      <w:r w:rsidR="00753DAB">
        <w:t>the P</w:t>
      </w:r>
      <w:r w:rsidR="00913BE6">
        <w:t xml:space="preserve">roposal, as submitted to Summit County on </w:t>
      </w:r>
      <w:r w:rsidR="00913BE6" w:rsidRPr="000E31FE">
        <w:rPr>
          <w:highlight w:val="yellow"/>
        </w:rPr>
        <w:t>_______________</w:t>
      </w:r>
      <w:r w:rsidR="00913BE6">
        <w:t xml:space="preserve">, and attached as Exhibit </w:t>
      </w:r>
      <w:r w:rsidR="00364F35">
        <w:t>B</w:t>
      </w:r>
      <w:r w:rsidR="00913BE6">
        <w:t>.</w:t>
      </w:r>
    </w:p>
    <w:p w14:paraId="7FEA5E43" w14:textId="32C15293" w:rsidR="00913BE6" w:rsidRPr="00B943A0" w:rsidRDefault="00EC0D79" w:rsidP="00913BE6">
      <w:pPr>
        <w:ind w:firstLine="720"/>
        <w:rPr>
          <w:b/>
          <w:bCs/>
        </w:rPr>
      </w:pPr>
      <w:r w:rsidRPr="000E31FE">
        <w:rPr>
          <w:bCs/>
        </w:rPr>
        <w:t>3.2</w:t>
      </w:r>
      <w:r w:rsidR="0097631F" w:rsidRPr="000E31FE">
        <w:rPr>
          <w:b/>
          <w:bCs/>
        </w:rPr>
        <w:tab/>
      </w:r>
      <w:r w:rsidR="00913BE6" w:rsidRPr="000E31FE">
        <w:rPr>
          <w:b/>
          <w:bCs/>
        </w:rPr>
        <w:t>Design Development Plan</w:t>
      </w:r>
    </w:p>
    <w:p w14:paraId="7C68281A" w14:textId="65462BD0" w:rsidR="00913BE6" w:rsidRDefault="00EC0D79" w:rsidP="000E31FE">
      <w:pPr>
        <w:ind w:left="720" w:firstLine="720"/>
      </w:pPr>
      <w:r>
        <w:t>3.2.1</w:t>
      </w:r>
      <w:r>
        <w:tab/>
      </w:r>
      <w:r w:rsidR="00913BE6">
        <w:t>Developer shall refine and supplement their Proposal to produce a second</w:t>
      </w:r>
      <w:r w:rsidR="00B356DA">
        <w:t xml:space="preserve"> </w:t>
      </w:r>
      <w:r w:rsidR="00913BE6">
        <w:t>submittal to Summit County Staff under this Agreement (the "</w:t>
      </w:r>
      <w:r w:rsidR="00913BE6" w:rsidRPr="000E31FE">
        <w:rPr>
          <w:u w:val="single"/>
        </w:rPr>
        <w:t>Design Development Plan</w:t>
      </w:r>
      <w:r w:rsidR="00913BE6">
        <w:t>").</w:t>
      </w:r>
      <w:r w:rsidR="00B356DA">
        <w:t xml:space="preserve"> </w:t>
      </w:r>
      <w:r w:rsidR="00913BE6">
        <w:t>Prior to the submittal of the Design Development Plan to Summit County Staff, Developer, a</w:t>
      </w:r>
      <w:r w:rsidR="00B356DA">
        <w:t xml:space="preserve"> </w:t>
      </w:r>
      <w:r w:rsidR="00913BE6">
        <w:t>principal representative or representatives from Developer's architectural design firm</w:t>
      </w:r>
      <w:r w:rsidR="00B356DA">
        <w:t xml:space="preserve"> </w:t>
      </w:r>
      <w:r w:rsidR="00913BE6">
        <w:t>("</w:t>
      </w:r>
      <w:r w:rsidR="00913BE6" w:rsidRPr="000E31FE">
        <w:rPr>
          <w:u w:val="single"/>
        </w:rPr>
        <w:t>Principal Designer</w:t>
      </w:r>
      <w:r w:rsidR="00913BE6">
        <w:t>''), and Summit County Staff shall engage in a design refinement process</w:t>
      </w:r>
      <w:r w:rsidR="00B356DA">
        <w:t xml:space="preserve"> </w:t>
      </w:r>
      <w:r w:rsidR="00913BE6">
        <w:t>to address design-related issues identified by Summit County. Following this design</w:t>
      </w:r>
      <w:r w:rsidR="00B356DA">
        <w:t xml:space="preserve"> </w:t>
      </w:r>
      <w:r w:rsidR="00913BE6">
        <w:t xml:space="preserve">refinement and within </w:t>
      </w:r>
      <w:r w:rsidR="00B356DA">
        <w:t>ninety</w:t>
      </w:r>
      <w:r w:rsidR="00913BE6">
        <w:t xml:space="preserve"> (</w:t>
      </w:r>
      <w:r w:rsidR="00B356DA">
        <w:t>9</w:t>
      </w:r>
      <w:r w:rsidR="00913BE6">
        <w:t xml:space="preserve">0) </w:t>
      </w:r>
      <w:r>
        <w:t xml:space="preserve">calendar </w:t>
      </w:r>
      <w:r w:rsidR="00913BE6">
        <w:t>days of the Effective Date, Developer shall submit</w:t>
      </w:r>
      <w:r w:rsidR="00B356DA">
        <w:t xml:space="preserve"> </w:t>
      </w:r>
      <w:r w:rsidR="00913BE6">
        <w:t>the Design Development Plan to Summit County Staff which shall include</w:t>
      </w:r>
      <w:r>
        <w:t xml:space="preserve"> a</w:t>
      </w:r>
      <w:r w:rsidR="00913BE6">
        <w:t xml:space="preserve"> clear chart showing changes from the Proposal including:</w:t>
      </w:r>
    </w:p>
    <w:p w14:paraId="23947352" w14:textId="3490001E" w:rsidR="00270365" w:rsidRDefault="00913BE6" w:rsidP="00B356DA">
      <w:pPr>
        <w:pStyle w:val="ListParagraph"/>
        <w:numPr>
          <w:ilvl w:val="0"/>
          <w:numId w:val="1"/>
        </w:numPr>
      </w:pPr>
      <w:r>
        <w:t>square footage by type of uses</w:t>
      </w:r>
    </w:p>
    <w:p w14:paraId="7B1DF29B" w14:textId="32B13485" w:rsidR="00B356DA" w:rsidRDefault="00B356DA" w:rsidP="00B356DA">
      <w:pPr>
        <w:pStyle w:val="ListParagraph"/>
        <w:numPr>
          <w:ilvl w:val="0"/>
          <w:numId w:val="1"/>
        </w:numPr>
      </w:pPr>
      <w:r>
        <w:t>number of parking spaces</w:t>
      </w:r>
    </w:p>
    <w:p w14:paraId="46F11C7E" w14:textId="40E6640E" w:rsidR="00B356DA" w:rsidRDefault="00B356DA" w:rsidP="00B356DA">
      <w:pPr>
        <w:pStyle w:val="ListParagraph"/>
        <w:numPr>
          <w:ilvl w:val="0"/>
          <w:numId w:val="1"/>
        </w:numPr>
      </w:pPr>
      <w:r>
        <w:t>perspective renderings</w:t>
      </w:r>
    </w:p>
    <w:p w14:paraId="2ADEF51A" w14:textId="039B2D25" w:rsidR="00B356DA" w:rsidRDefault="00B356DA" w:rsidP="00B356DA">
      <w:pPr>
        <w:pStyle w:val="ListParagraph"/>
        <w:numPr>
          <w:ilvl w:val="0"/>
          <w:numId w:val="1"/>
        </w:numPr>
      </w:pPr>
      <w:r>
        <w:t>floor plans</w:t>
      </w:r>
    </w:p>
    <w:p w14:paraId="466DAC6E" w14:textId="1F9232D8" w:rsidR="00B356DA" w:rsidRDefault="00B356DA" w:rsidP="00B356DA">
      <w:pPr>
        <w:pStyle w:val="ListParagraph"/>
        <w:numPr>
          <w:ilvl w:val="0"/>
          <w:numId w:val="1"/>
        </w:numPr>
      </w:pPr>
      <w:r>
        <w:t>site plan</w:t>
      </w:r>
    </w:p>
    <w:p w14:paraId="787CC476" w14:textId="35D45608" w:rsidR="00B356DA" w:rsidRDefault="00B356DA" w:rsidP="00B356DA">
      <w:pPr>
        <w:pStyle w:val="ListParagraph"/>
        <w:numPr>
          <w:ilvl w:val="0"/>
          <w:numId w:val="1"/>
        </w:numPr>
      </w:pPr>
      <w:r>
        <w:t>elevations/sections listing exterior finishes</w:t>
      </w:r>
    </w:p>
    <w:p w14:paraId="69C262E1" w14:textId="500BBEED" w:rsidR="00B356DA" w:rsidRDefault="00B356DA" w:rsidP="00B356DA">
      <w:pPr>
        <w:pStyle w:val="ListParagraph"/>
        <w:numPr>
          <w:ilvl w:val="0"/>
          <w:numId w:val="1"/>
        </w:numPr>
      </w:pPr>
      <w:r>
        <w:t>representative unit layout plans for each following type: studio, one bedroom, two bedroom and three-bedroom units</w:t>
      </w:r>
    </w:p>
    <w:p w14:paraId="4608C605" w14:textId="6343D177" w:rsidR="00525C10" w:rsidRDefault="00EC0D79" w:rsidP="00EC0D79">
      <w:pPr>
        <w:ind w:left="720" w:firstLine="720"/>
      </w:pPr>
      <w:r>
        <w:t>3.2.2</w:t>
      </w:r>
      <w:r>
        <w:tab/>
      </w:r>
      <w:r w:rsidR="00B356DA">
        <w:t xml:space="preserve">The Design Development Plan shall also include a brief </w:t>
      </w:r>
      <w:r>
        <w:t>P</w:t>
      </w:r>
      <w:r w:rsidR="00B356DA">
        <w:t xml:space="preserve">roject summary and a critical path analysis identifying key milestones in the planning and construction stages for the Project and an updated estimated </w:t>
      </w:r>
      <w:r>
        <w:t>P</w:t>
      </w:r>
      <w:r w:rsidR="00B356DA">
        <w:t xml:space="preserve">roject schedule. Developer shall submit the Design Development Plan to </w:t>
      </w:r>
      <w:r w:rsidR="00B943A0">
        <w:t>Summit County</w:t>
      </w:r>
      <w:r w:rsidR="00B356DA">
        <w:t xml:space="preserve"> Staff and </w:t>
      </w:r>
      <w:r w:rsidR="00B943A0">
        <w:t>Summit County</w:t>
      </w:r>
      <w:r w:rsidR="00B356DA">
        <w:t xml:space="preserve"> Staff shall review and consider the Design Development Plan as set forth in Section </w:t>
      </w:r>
      <w:r>
        <w:t>3.2.1</w:t>
      </w:r>
      <w:r w:rsidR="00B356DA">
        <w:t xml:space="preserve"> of this Agreement and the Schedule of Performance</w:t>
      </w:r>
      <w:r w:rsidR="006E3CB0">
        <w:t xml:space="preserve"> (“</w:t>
      </w:r>
      <w:r w:rsidR="006E3CB0" w:rsidRPr="000E31FE">
        <w:rPr>
          <w:u w:val="single"/>
        </w:rPr>
        <w:t>Exhibit C</w:t>
      </w:r>
      <w:r w:rsidR="006E3CB0">
        <w:t>”)</w:t>
      </w:r>
      <w:r w:rsidR="00B356DA">
        <w:t xml:space="preserve">. </w:t>
      </w:r>
    </w:p>
    <w:p w14:paraId="111F0E12" w14:textId="16F954D4" w:rsidR="00B356DA" w:rsidRDefault="00525C10" w:rsidP="000E31FE">
      <w:pPr>
        <w:ind w:left="720" w:firstLine="720"/>
      </w:pPr>
      <w:r>
        <w:t>3.2.3</w:t>
      </w:r>
      <w:r>
        <w:tab/>
      </w:r>
      <w:r w:rsidR="00B356DA">
        <w:t xml:space="preserve">Within </w:t>
      </w:r>
      <w:r>
        <w:t>twenty-one (21)</w:t>
      </w:r>
      <w:r w:rsidR="00B356DA">
        <w:t xml:space="preserve"> </w:t>
      </w:r>
      <w:r>
        <w:t xml:space="preserve">calendar </w:t>
      </w:r>
      <w:r w:rsidR="00B356DA">
        <w:t xml:space="preserve">days of </w:t>
      </w:r>
      <w:r w:rsidR="00B943A0">
        <w:t>Summit County</w:t>
      </w:r>
      <w:r w:rsidR="00B356DA">
        <w:t xml:space="preserve"> Staff’s receipt of the Design Development Plan, </w:t>
      </w:r>
      <w:r w:rsidR="00B943A0">
        <w:t>Summit County</w:t>
      </w:r>
      <w:r w:rsidR="00B356DA">
        <w:t xml:space="preserve"> shall either approve or disapprove the Design Development Plan in writing to Developer. In the event the Design Development Plan is initially disapproved</w:t>
      </w:r>
      <w:r>
        <w:t>,</w:t>
      </w:r>
      <w:r w:rsidR="00B356DA">
        <w:t xml:space="preserve"> </w:t>
      </w:r>
      <w:r w:rsidR="00B943A0">
        <w:t>Summit County</w:t>
      </w:r>
      <w:r w:rsidR="00B356DA">
        <w:t xml:space="preserve"> Staff shall set forth the reasons for disapproval and options that address </w:t>
      </w:r>
      <w:r w:rsidR="00B943A0">
        <w:t>Summit County</w:t>
      </w:r>
      <w:r w:rsidR="00B356DA">
        <w:t xml:space="preserve">'s reasons for disapproval. Developer shall then have ten (10) </w:t>
      </w:r>
      <w:r>
        <w:t xml:space="preserve">calendar </w:t>
      </w:r>
      <w:r w:rsidR="00B356DA">
        <w:t xml:space="preserve">days to resubmit information to address the reasons for disapproval. Within </w:t>
      </w:r>
      <w:r>
        <w:t>seven (7)</w:t>
      </w:r>
      <w:r w:rsidR="00B356DA">
        <w:t xml:space="preserve"> days of </w:t>
      </w:r>
      <w:r w:rsidR="00B943A0">
        <w:t>Summit County</w:t>
      </w:r>
      <w:r w:rsidR="00B356DA">
        <w:t xml:space="preserve"> Staff’s receipt of the resubmittal, </w:t>
      </w:r>
      <w:r w:rsidR="00B943A0">
        <w:t>Summit County</w:t>
      </w:r>
      <w:r w:rsidR="00B356DA">
        <w:t xml:space="preserve"> Staff shall meet with Developer to discuss the resubmittal (the “</w:t>
      </w:r>
      <w:r w:rsidR="00B356DA" w:rsidRPr="000E31FE">
        <w:rPr>
          <w:u w:val="single"/>
        </w:rPr>
        <w:t>Resubmittal Meeting</w:t>
      </w:r>
      <w:r w:rsidR="00B356DA">
        <w:t xml:space="preserve">”) and shall identify issues that have not been resolved to </w:t>
      </w:r>
      <w:r w:rsidR="00B943A0">
        <w:t>Summit County</w:t>
      </w:r>
      <w:r w:rsidR="00B356DA">
        <w:t xml:space="preserve"> Staff's satisfaction, if any, and shall provide an additional period of </w:t>
      </w:r>
      <w:r>
        <w:t>twenty-one (21)</w:t>
      </w:r>
      <w:r w:rsidR="00B356DA">
        <w:t xml:space="preserve"> days for Developer to resubmit information to address </w:t>
      </w:r>
      <w:r w:rsidR="00B943A0">
        <w:t>Summit County</w:t>
      </w:r>
      <w:r w:rsidR="00B356DA">
        <w:t xml:space="preserve"> Staff’s issues. </w:t>
      </w:r>
      <w:r w:rsidR="00B943A0">
        <w:t>Summit County</w:t>
      </w:r>
      <w:r w:rsidR="00B356DA">
        <w:t xml:space="preserve"> and Developer agree that the purpose of this process is to reach a mutually satisfactory resolution of differences on </w:t>
      </w:r>
      <w:r>
        <w:t>P</w:t>
      </w:r>
      <w:r w:rsidR="00B356DA">
        <w:t xml:space="preserve">roject design with the understanding that </w:t>
      </w:r>
      <w:r w:rsidR="00B943A0">
        <w:t>Summit County</w:t>
      </w:r>
      <w:r w:rsidR="00B356DA">
        <w:t xml:space="preserve"> retains the right to approve the Design Development Plan. In the event the Design Development Plan, as applicable, is again disapproved based on issues identified by </w:t>
      </w:r>
      <w:r w:rsidR="00B943A0">
        <w:t>Summit County</w:t>
      </w:r>
      <w:r w:rsidR="00B356DA">
        <w:t xml:space="preserve"> Staff in its discussions with Developer, </w:t>
      </w:r>
      <w:r w:rsidR="00B943A0">
        <w:t>Summit County</w:t>
      </w:r>
      <w:r w:rsidR="00B356DA">
        <w:t xml:space="preserve"> may terminate this Agreement and the Deposit, less any costs incurred per Section </w:t>
      </w:r>
      <w:r>
        <w:t>2.3.1</w:t>
      </w:r>
      <w:r w:rsidR="00B356DA">
        <w:t>, shall be refunded to Developer.</w:t>
      </w:r>
    </w:p>
    <w:p w14:paraId="6F6B8D19" w14:textId="5E9BCB66" w:rsidR="00B356DA" w:rsidRPr="000E31FE" w:rsidRDefault="00525C10" w:rsidP="0097631F">
      <w:pPr>
        <w:ind w:firstLine="720"/>
        <w:rPr>
          <w:b/>
          <w:bCs/>
        </w:rPr>
      </w:pPr>
      <w:r w:rsidRPr="000E31FE">
        <w:rPr>
          <w:bCs/>
        </w:rPr>
        <w:t>3.3</w:t>
      </w:r>
      <w:r w:rsidRPr="000E31FE">
        <w:rPr>
          <w:b/>
          <w:bCs/>
        </w:rPr>
        <w:tab/>
      </w:r>
      <w:r w:rsidR="00B356DA" w:rsidRPr="000E31FE">
        <w:rPr>
          <w:b/>
          <w:bCs/>
        </w:rPr>
        <w:t>Progress Reports</w:t>
      </w:r>
    </w:p>
    <w:p w14:paraId="36C4B502" w14:textId="19D6EEEF" w:rsidR="0097631F" w:rsidRDefault="00525C10" w:rsidP="000E31FE">
      <w:pPr>
        <w:ind w:left="720" w:firstLine="720"/>
      </w:pPr>
      <w:r>
        <w:t>3.3.1</w:t>
      </w:r>
      <w:r>
        <w:tab/>
      </w:r>
      <w:r w:rsidR="00B356DA">
        <w:t xml:space="preserve">The </w:t>
      </w:r>
      <w:r>
        <w:t>D</w:t>
      </w:r>
      <w:r w:rsidR="00B356DA">
        <w:t xml:space="preserve">eveloper agrees to make oral and written progress reports advising </w:t>
      </w:r>
      <w:r w:rsidR="00B943A0">
        <w:t>Summit County</w:t>
      </w:r>
      <w:r w:rsidR="00B356DA">
        <w:t xml:space="preserve"> on all matters and all studies being made by Developer on a monthly basis or at the request of </w:t>
      </w:r>
      <w:r w:rsidR="00B943A0">
        <w:t>Summit County</w:t>
      </w:r>
      <w:r w:rsidR="00B356DA">
        <w:t>.</w:t>
      </w:r>
    </w:p>
    <w:p w14:paraId="7C46CE06" w14:textId="6178105A" w:rsidR="00B356DA" w:rsidRPr="00525C10" w:rsidRDefault="00525C10" w:rsidP="0097631F">
      <w:pPr>
        <w:ind w:firstLine="720"/>
      </w:pPr>
      <w:r w:rsidRPr="000E31FE">
        <w:rPr>
          <w:bCs/>
        </w:rPr>
        <w:t>3.4</w:t>
      </w:r>
      <w:r w:rsidRPr="000E31FE">
        <w:rPr>
          <w:b/>
          <w:bCs/>
        </w:rPr>
        <w:tab/>
      </w:r>
      <w:r w:rsidR="00B356DA" w:rsidRPr="000E31FE">
        <w:rPr>
          <w:b/>
          <w:bCs/>
        </w:rPr>
        <w:t>Assessment of Project Feasibility; Notification</w:t>
      </w:r>
    </w:p>
    <w:p w14:paraId="3AB93CF1" w14:textId="56183FDC" w:rsidR="00B356DA" w:rsidRDefault="00525C10" w:rsidP="000E31FE">
      <w:pPr>
        <w:ind w:left="720" w:firstLine="720"/>
      </w:pPr>
      <w:r>
        <w:t>3.4.1</w:t>
      </w:r>
      <w:r>
        <w:tab/>
      </w:r>
      <w:r w:rsidR="00B356DA">
        <w:t xml:space="preserve">In the event at any time during the Negotiation Period </w:t>
      </w:r>
      <w:r w:rsidR="00B943A0">
        <w:t>the Developer</w:t>
      </w:r>
      <w:r w:rsidR="00B356DA">
        <w:t xml:space="preserve"> determines</w:t>
      </w:r>
      <w:r w:rsidR="00B943A0">
        <w:t xml:space="preserve"> </w:t>
      </w:r>
      <w:r w:rsidR="00B356DA">
        <w:t>that it is not feasible to proceed with the Project, this Agreement shall be terminated</w:t>
      </w:r>
      <w:r w:rsidR="00B943A0">
        <w:t xml:space="preserve"> </w:t>
      </w:r>
      <w:r w:rsidR="00B356DA">
        <w:t xml:space="preserve">upon ten (10) </w:t>
      </w:r>
      <w:r>
        <w:t xml:space="preserve">calendar </w:t>
      </w:r>
      <w:r w:rsidR="00B356DA">
        <w:t xml:space="preserve">days' written notice to </w:t>
      </w:r>
      <w:r w:rsidR="00B943A0">
        <w:t>Summit County</w:t>
      </w:r>
      <w:r w:rsidR="00B356DA">
        <w:t>. In the event of such termination,</w:t>
      </w:r>
      <w:r w:rsidR="00B943A0">
        <w:t xml:space="preserve"> Summit County</w:t>
      </w:r>
      <w:r w:rsidR="00B356DA">
        <w:t xml:space="preserve"> shall refund the Deposit subject to Section </w:t>
      </w:r>
      <w:r>
        <w:t>2.3.1</w:t>
      </w:r>
      <w:r w:rsidR="00B356DA">
        <w:t xml:space="preserve"> of this Agreement.</w:t>
      </w:r>
    </w:p>
    <w:p w14:paraId="484363EB" w14:textId="21687716" w:rsidR="00B943A0" w:rsidRDefault="00525C10" w:rsidP="000E31FE">
      <w:pPr>
        <w:ind w:left="720" w:firstLine="720"/>
      </w:pPr>
      <w:r>
        <w:t>3.4.2</w:t>
      </w:r>
      <w:r>
        <w:tab/>
      </w:r>
      <w:r w:rsidR="00B943A0">
        <w:t xml:space="preserve">In the event of such termination neither Party shall have any further rights against or liability to the other under this Agreement. Developer acknowledges and consents that in the event this Agreement is terminated, </w:t>
      </w:r>
      <w:r w:rsidR="00B75A52">
        <w:t>Summit County</w:t>
      </w:r>
      <w:r w:rsidR="00B943A0">
        <w:t xml:space="preserve"> has the right and authority to enter into an exclusive right to negotiation agreement concerning the Site with any other interested developer</w:t>
      </w:r>
      <w:r>
        <w:t xml:space="preserve"> or party</w:t>
      </w:r>
      <w:r w:rsidR="00B943A0">
        <w:t>.</w:t>
      </w:r>
    </w:p>
    <w:p w14:paraId="5C5D0FED" w14:textId="496CC27C" w:rsidR="00B943A0" w:rsidRPr="000E31FE" w:rsidRDefault="00525C10" w:rsidP="00B943A0">
      <w:pPr>
        <w:ind w:firstLine="720"/>
        <w:rPr>
          <w:b/>
          <w:bCs/>
        </w:rPr>
      </w:pPr>
      <w:r w:rsidRPr="000E31FE">
        <w:rPr>
          <w:bCs/>
        </w:rPr>
        <w:t>3.5</w:t>
      </w:r>
      <w:r w:rsidRPr="000E31FE">
        <w:rPr>
          <w:b/>
          <w:bCs/>
        </w:rPr>
        <w:tab/>
      </w:r>
      <w:r w:rsidR="00B943A0" w:rsidRPr="000E31FE">
        <w:rPr>
          <w:b/>
          <w:bCs/>
        </w:rPr>
        <w:t>Environmental Condition</w:t>
      </w:r>
    </w:p>
    <w:p w14:paraId="51529A50" w14:textId="6C6DE8E2" w:rsidR="00B943A0" w:rsidRDefault="00525C10" w:rsidP="000E31FE">
      <w:pPr>
        <w:ind w:left="720" w:firstLine="720"/>
      </w:pPr>
      <w:r>
        <w:t>3.5.1</w:t>
      </w:r>
      <w:r>
        <w:tab/>
      </w:r>
      <w:r w:rsidR="008659B7">
        <w:t>D</w:t>
      </w:r>
      <w:r w:rsidR="00B943A0">
        <w:t xml:space="preserve">eveloper acknowledges that in the development of the Project, it has previously received and reviewed certain environmental reports which have included an investigation of the Site. The environmental reports known to </w:t>
      </w:r>
      <w:r w:rsidR="00B75A52">
        <w:t>Summit County</w:t>
      </w:r>
      <w:r w:rsidR="00B943A0">
        <w:t xml:space="preserve"> include:</w:t>
      </w:r>
    </w:p>
    <w:p w14:paraId="32CE149C" w14:textId="77777777" w:rsidR="008659B7" w:rsidRDefault="008659B7" w:rsidP="008659B7">
      <w:pPr>
        <w:ind w:left="1440" w:firstLine="720"/>
      </w:pPr>
      <w:r>
        <w:t>3.5.1.1</w:t>
      </w:r>
      <w:r>
        <w:tab/>
      </w:r>
      <w:r w:rsidR="00B943A0">
        <w:t xml:space="preserve">Phase I Environmental Site Assessment conducted by </w:t>
      </w:r>
      <w:r w:rsidR="00B943A0" w:rsidRPr="00B943A0">
        <w:t>Gordon Geotechnical Engineering, Inc</w:t>
      </w:r>
      <w:r w:rsidR="00B943A0">
        <w:t xml:space="preserve">, Dated </w:t>
      </w:r>
      <w:r w:rsidR="00B943A0" w:rsidRPr="00B943A0">
        <w:t>July 5, 2016</w:t>
      </w:r>
      <w:r>
        <w:t>;</w:t>
      </w:r>
    </w:p>
    <w:p w14:paraId="48E7ACB6" w14:textId="4D6CFE41" w:rsidR="008659B7" w:rsidRDefault="008659B7" w:rsidP="008659B7">
      <w:pPr>
        <w:ind w:left="1440" w:firstLine="720"/>
      </w:pPr>
      <w:r>
        <w:t>3.5.1.2</w:t>
      </w:r>
      <w:r>
        <w:tab/>
      </w:r>
      <w:r w:rsidR="00B943A0" w:rsidRPr="00B943A0">
        <w:t>Preliminary Geotechnical Investigation</w:t>
      </w:r>
      <w:r w:rsidR="00B943A0">
        <w:t xml:space="preserve"> Addendum 1, dated </w:t>
      </w:r>
      <w:r w:rsidR="00483101" w:rsidRPr="00483101">
        <w:t>September 2, 201</w:t>
      </w:r>
      <w:r w:rsidR="00483101">
        <w:t>6</w:t>
      </w:r>
      <w:r>
        <w:t>; and</w:t>
      </w:r>
    </w:p>
    <w:p w14:paraId="1901C52C" w14:textId="7EF7E526" w:rsidR="00B943A0" w:rsidRDefault="008659B7" w:rsidP="000E31FE">
      <w:pPr>
        <w:ind w:left="1440" w:firstLine="720"/>
      </w:pPr>
      <w:r>
        <w:t>3.5.1.3</w:t>
      </w:r>
      <w:r>
        <w:tab/>
        <w:t>any other reports i</w:t>
      </w:r>
      <w:r w:rsidR="00B943A0">
        <w:t xml:space="preserve">ncluded in </w:t>
      </w:r>
      <w:r w:rsidR="00B75A52">
        <w:t>Summit County</w:t>
      </w:r>
      <w:r w:rsidR="00B943A0">
        <w:t>’s due</w:t>
      </w:r>
      <w:r w:rsidR="00483101">
        <w:t xml:space="preserve"> </w:t>
      </w:r>
      <w:r w:rsidR="00B943A0">
        <w:t xml:space="preserve">diligence materials </w:t>
      </w:r>
      <w:r w:rsidR="00483101">
        <w:t xml:space="preserve">found at the following URL: </w:t>
      </w:r>
      <w:hyperlink r:id="rId8" w:history="1">
        <w:r w:rsidR="00483101" w:rsidRPr="009136B8">
          <w:rPr>
            <w:rStyle w:val="Hyperlink"/>
          </w:rPr>
          <w:t>https://www.summitcounty.org/901/Due-Diligence-Reports</w:t>
        </w:r>
      </w:hyperlink>
    </w:p>
    <w:p w14:paraId="73F5EAB2" w14:textId="071EDAD8" w:rsidR="00B943A0" w:rsidRPr="000E31FE" w:rsidRDefault="00B943A0" w:rsidP="000E31FE">
      <w:pPr>
        <w:rPr>
          <w:b/>
          <w:bCs/>
        </w:rPr>
      </w:pPr>
      <w:r w:rsidRPr="000E31FE">
        <w:rPr>
          <w:b/>
          <w:bCs/>
        </w:rPr>
        <w:t xml:space="preserve">Section </w:t>
      </w:r>
      <w:r w:rsidR="008659B7" w:rsidRPr="000E31FE">
        <w:rPr>
          <w:b/>
          <w:bCs/>
        </w:rPr>
        <w:t>4.</w:t>
      </w:r>
      <w:r w:rsidR="003913C2" w:rsidRPr="000E31FE">
        <w:rPr>
          <w:b/>
          <w:bCs/>
        </w:rPr>
        <w:t>0</w:t>
      </w:r>
      <w:r w:rsidR="008659B7" w:rsidRPr="000E31FE">
        <w:rPr>
          <w:b/>
          <w:bCs/>
        </w:rPr>
        <w:tab/>
      </w:r>
      <w:r w:rsidRPr="000E31FE">
        <w:rPr>
          <w:b/>
          <w:bCs/>
        </w:rPr>
        <w:t>PURCHASE PRICE</w:t>
      </w:r>
      <w:r w:rsidR="00483101" w:rsidRPr="000E31FE">
        <w:rPr>
          <w:b/>
          <w:bCs/>
        </w:rPr>
        <w:t xml:space="preserve">/LEASE </w:t>
      </w:r>
      <w:r w:rsidRPr="000E31FE">
        <w:rPr>
          <w:b/>
          <w:bCs/>
        </w:rPr>
        <w:t>AND/OR OTHER CONSIDERATIONS</w:t>
      </w:r>
    </w:p>
    <w:p w14:paraId="51A68839" w14:textId="5FB6186D" w:rsidR="00B943A0" w:rsidRPr="00364F35" w:rsidRDefault="008659B7" w:rsidP="000E31FE">
      <w:pPr>
        <w:ind w:firstLine="720"/>
      </w:pPr>
      <w:r>
        <w:t>4.1</w:t>
      </w:r>
      <w:r>
        <w:tab/>
        <w:t xml:space="preserve">Developer shall propose a purchase price </w:t>
      </w:r>
      <w:r w:rsidR="005D360E">
        <w:t>(the “</w:t>
      </w:r>
      <w:r w:rsidR="005D360E" w:rsidRPr="000E31FE">
        <w:rPr>
          <w:u w:val="single"/>
        </w:rPr>
        <w:t>Initial Purchase Price</w:t>
      </w:r>
      <w:proofErr w:type="gramStart"/>
      <w:r w:rsidR="005D360E">
        <w:t>”)</w:t>
      </w:r>
      <w:r w:rsidR="00483101">
        <w:t>and</w:t>
      </w:r>
      <w:proofErr w:type="gramEnd"/>
      <w:r w:rsidR="00483101">
        <w:t xml:space="preserve">/or </w:t>
      </w:r>
      <w:r w:rsidR="00B733E7">
        <w:t>lease for</w:t>
      </w:r>
      <w:r w:rsidR="00B943A0">
        <w:t xml:space="preserve"> the Site</w:t>
      </w:r>
      <w:r>
        <w:t xml:space="preserve"> as part of its</w:t>
      </w:r>
      <w:r w:rsidR="005D360E">
        <w:t xml:space="preserve"> Proposal</w:t>
      </w:r>
      <w:r>
        <w:t>.</w:t>
      </w:r>
      <w:r w:rsidR="00483101" w:rsidRPr="003913C2">
        <w:t xml:space="preserve">  </w:t>
      </w:r>
      <w:r w:rsidR="00B943A0" w:rsidRPr="003913C2">
        <w:t xml:space="preserve">During the Negotiation Period, </w:t>
      </w:r>
      <w:r w:rsidR="00B75A52" w:rsidRPr="003913C2">
        <w:t>Summit County</w:t>
      </w:r>
      <w:r w:rsidR="00B943A0" w:rsidRPr="00753DAB">
        <w:t xml:space="preserve"> and Developer shall negotiate the</w:t>
      </w:r>
      <w:r w:rsidR="00483101" w:rsidRPr="00753DAB">
        <w:t xml:space="preserve"> </w:t>
      </w:r>
      <w:r w:rsidR="00B943A0" w:rsidRPr="00753DAB">
        <w:t>schedule and conditions for transfer of the Site to Developer</w:t>
      </w:r>
      <w:r w:rsidR="00483101" w:rsidRPr="00753DAB">
        <w:t xml:space="preserve"> in fee title or </w:t>
      </w:r>
      <w:r w:rsidR="00B75A52" w:rsidRPr="00C13CFD">
        <w:t>long-term</w:t>
      </w:r>
      <w:r w:rsidR="00483101" w:rsidRPr="00C13CFD">
        <w:t xml:space="preserve"> ground lease</w:t>
      </w:r>
      <w:r w:rsidR="00B943A0" w:rsidRPr="00C13CFD">
        <w:t xml:space="preserve"> with respect to financing</w:t>
      </w:r>
      <w:r w:rsidR="00483101" w:rsidRPr="00A9713C">
        <w:t xml:space="preserve"> </w:t>
      </w:r>
      <w:r w:rsidR="00B943A0" w:rsidRPr="00A9713C">
        <w:t>and a schedule for the development and disposition of the Site, which schedule and</w:t>
      </w:r>
      <w:r w:rsidR="00483101" w:rsidRPr="00556526">
        <w:t xml:space="preserve"> </w:t>
      </w:r>
      <w:r w:rsidR="00B943A0" w:rsidRPr="00364F35">
        <w:t xml:space="preserve">conditions will be included in the DDA. </w:t>
      </w:r>
    </w:p>
    <w:p w14:paraId="449EB5B9" w14:textId="05943610" w:rsidR="00B943A0" w:rsidRDefault="008659B7" w:rsidP="000E31FE">
      <w:pPr>
        <w:ind w:firstLine="720"/>
      </w:pPr>
      <w:r w:rsidRPr="000E31FE">
        <w:t>4.2</w:t>
      </w:r>
      <w:r w:rsidRPr="000E31FE">
        <w:tab/>
      </w:r>
      <w:r w:rsidR="00B75A52" w:rsidRPr="000E31FE">
        <w:t>Summit County</w:t>
      </w:r>
      <w:r w:rsidR="00B943A0" w:rsidRPr="000E31FE">
        <w:t xml:space="preserve"> may transfer real property for no less than the fair</w:t>
      </w:r>
      <w:r w:rsidR="00483101" w:rsidRPr="000E31FE">
        <w:t xml:space="preserve"> </w:t>
      </w:r>
      <w:r w:rsidR="00B943A0" w:rsidRPr="000E31FE">
        <w:t xml:space="preserve">reuse value. </w:t>
      </w:r>
      <w:r w:rsidR="00B75A52" w:rsidRPr="000E31FE">
        <w:t>Summit County</w:t>
      </w:r>
      <w:r w:rsidR="00B943A0" w:rsidRPr="000E31FE">
        <w:t xml:space="preserve"> will prepare and provide Developer with a copy of the reuse</w:t>
      </w:r>
      <w:r w:rsidR="00483101" w:rsidRPr="000E31FE">
        <w:t xml:space="preserve"> </w:t>
      </w:r>
      <w:r w:rsidR="00B943A0" w:rsidRPr="000E31FE">
        <w:t>appraisal (“</w:t>
      </w:r>
      <w:r w:rsidR="00B943A0" w:rsidRPr="000E31FE">
        <w:rPr>
          <w:u w:val="single"/>
        </w:rPr>
        <w:t>Reuse Appraisal</w:t>
      </w:r>
      <w:r w:rsidR="00B943A0" w:rsidRPr="000E31FE">
        <w:t xml:space="preserve">”) based upon the information developed through </w:t>
      </w:r>
      <w:r w:rsidR="00483101" w:rsidRPr="000E31FE">
        <w:t xml:space="preserve">rezoning and </w:t>
      </w:r>
      <w:r w:rsidR="00B943A0" w:rsidRPr="000E31FE">
        <w:t>the</w:t>
      </w:r>
      <w:r w:rsidR="00483101" w:rsidRPr="000E31FE">
        <w:t xml:space="preserve"> D</w:t>
      </w:r>
      <w:r w:rsidR="00B943A0" w:rsidRPr="000E31FE">
        <w:t>esign Development Plan as described in this Agreement. The Reuse Appraisal</w:t>
      </w:r>
      <w:r w:rsidR="00483101" w:rsidRPr="000E31FE">
        <w:t xml:space="preserve"> </w:t>
      </w:r>
      <w:r w:rsidR="00B943A0" w:rsidRPr="000E31FE">
        <w:t>shall establish the fair reuse value of the Site (the</w:t>
      </w:r>
      <w:r w:rsidR="00483101" w:rsidRPr="000E31FE">
        <w:t xml:space="preserve"> </w:t>
      </w:r>
      <w:r w:rsidR="00B943A0" w:rsidRPr="000E31FE">
        <w:t>“</w:t>
      </w:r>
      <w:r w:rsidR="00B943A0" w:rsidRPr="000E31FE">
        <w:rPr>
          <w:u w:val="single"/>
        </w:rPr>
        <w:t>Residual Land Value</w:t>
      </w:r>
      <w:r w:rsidR="00B943A0" w:rsidRPr="000E31FE">
        <w:t>”).</w:t>
      </w:r>
    </w:p>
    <w:p w14:paraId="1D9B58C7" w14:textId="4BC39B73" w:rsidR="0097631F" w:rsidRDefault="008659B7" w:rsidP="000E31FE">
      <w:pPr>
        <w:ind w:firstLine="720"/>
      </w:pPr>
      <w:r>
        <w:t>4.3</w:t>
      </w:r>
      <w:r>
        <w:tab/>
      </w:r>
      <w:r w:rsidR="005D360E">
        <w:t xml:space="preserve">In the event that the </w:t>
      </w:r>
      <w:r w:rsidR="0097631F">
        <w:t xml:space="preserve">Initial Purchase Price </w:t>
      </w:r>
      <w:r w:rsidR="005D360E">
        <w:t xml:space="preserve">is at least equal to the Residual Land Value, then the Initial Purchase Price </w:t>
      </w:r>
      <w:r w:rsidR="0097631F">
        <w:t>shall be</w:t>
      </w:r>
      <w:r w:rsidR="005D360E">
        <w:t>come</w:t>
      </w:r>
      <w:r w:rsidR="0097631F">
        <w:t xml:space="preserve"> the </w:t>
      </w:r>
      <w:r w:rsidR="005D360E">
        <w:t>“</w:t>
      </w:r>
      <w:r w:rsidR="0097631F" w:rsidRPr="000E31FE">
        <w:rPr>
          <w:u w:val="single"/>
        </w:rPr>
        <w:t>Final Purchase Price</w:t>
      </w:r>
      <w:r w:rsidR="0097631F">
        <w:t>.</w:t>
      </w:r>
      <w:r w:rsidR="005D360E">
        <w:t>”</w:t>
      </w:r>
      <w:r w:rsidR="0097631F">
        <w:t xml:space="preserve"> </w:t>
      </w:r>
      <w:r w:rsidR="005D360E">
        <w:t>Conversely,</w:t>
      </w:r>
      <w:r w:rsidR="0097631F">
        <w:t xml:space="preserve"> </w:t>
      </w:r>
      <w:r w:rsidR="005D360E">
        <w:t xml:space="preserve">in the event </w:t>
      </w:r>
      <w:r w:rsidR="0097631F">
        <w:t>the Residual Land Value is greater than the Initial Purchase Price, the Final Purchase Price shall be the Residual Land Value.</w:t>
      </w:r>
    </w:p>
    <w:p w14:paraId="2C8B4436" w14:textId="08FF3E85" w:rsidR="0097631F" w:rsidRDefault="005D360E" w:rsidP="000E31FE">
      <w:pPr>
        <w:ind w:firstLine="720"/>
      </w:pPr>
      <w:r>
        <w:t>4.</w:t>
      </w:r>
      <w:r w:rsidR="003913C2">
        <w:t>4</w:t>
      </w:r>
      <w:r>
        <w:tab/>
      </w:r>
      <w:r w:rsidR="0097631F">
        <w:t>Additional details of the setting of the purchase price and</w:t>
      </w:r>
      <w:r>
        <w:t>/</w:t>
      </w:r>
      <w:r w:rsidR="0097631F">
        <w:t>or lease and the conditions precedent to rebate shall be included in the DDA. The Final Purchase Price and</w:t>
      </w:r>
      <w:r>
        <w:t>/</w:t>
      </w:r>
      <w:r w:rsidR="0097631F">
        <w:t>or ground lease rate shall be as established by the DDA and not by the terms of this Agreement.</w:t>
      </w:r>
    </w:p>
    <w:p w14:paraId="644B8873" w14:textId="12CB74E5" w:rsidR="0097631F" w:rsidRDefault="005D360E" w:rsidP="000E31FE">
      <w:pPr>
        <w:ind w:firstLine="720"/>
      </w:pPr>
      <w:r>
        <w:t>4.</w:t>
      </w:r>
      <w:r w:rsidR="003913C2">
        <w:t>5</w:t>
      </w:r>
      <w:r>
        <w:tab/>
      </w:r>
      <w:r w:rsidR="0097631F">
        <w:t xml:space="preserve">Within sixty (60) </w:t>
      </w:r>
      <w:r>
        <w:t xml:space="preserve">calendar </w:t>
      </w:r>
      <w:r w:rsidR="0097631F">
        <w:t xml:space="preserve">days of the Effective Date, Developer shall submit to </w:t>
      </w:r>
      <w:r w:rsidR="00A23351">
        <w:t>Summit County</w:t>
      </w:r>
      <w:r w:rsidR="0097631F">
        <w:t xml:space="preserve"> Staff the data required by the appraiser (“</w:t>
      </w:r>
      <w:r w:rsidR="0097631F" w:rsidRPr="000E31FE">
        <w:rPr>
          <w:u w:val="single"/>
        </w:rPr>
        <w:t>Reuse Appraiser</w:t>
      </w:r>
      <w:r w:rsidR="0097631F">
        <w:t xml:space="preserve">”) who has been selected by </w:t>
      </w:r>
      <w:r w:rsidR="00A23351">
        <w:t>Summit County</w:t>
      </w:r>
      <w:r w:rsidR="0097631F">
        <w:t>, which data (“</w:t>
      </w:r>
      <w:r w:rsidR="0097631F" w:rsidRPr="000E31FE">
        <w:rPr>
          <w:u w:val="single"/>
        </w:rPr>
        <w:t>Reuse Appraisal Data</w:t>
      </w:r>
      <w:r w:rsidR="0097631F">
        <w:t xml:space="preserve">”) is needed by the Reuse Appraiser to prepare the Reuse Appraisal for the Site, which data shall include data on the Project. Developer shall submit the Reuse Appraisal Data at the time the Design Development Plan is submitted to </w:t>
      </w:r>
      <w:r w:rsidR="00A23351">
        <w:t>Summit County</w:t>
      </w:r>
      <w:r w:rsidR="0097631F">
        <w:t xml:space="preserve"> Staff. The </w:t>
      </w:r>
      <w:r>
        <w:t>D</w:t>
      </w:r>
      <w:r w:rsidR="0097631F">
        <w:t xml:space="preserve">eveloper may be required to supplement the Reuse Appraisal Data during the course of the Reuse Appraisal and shall submit this supplementary data in a timely manner as required by the Reuse Appraiser and </w:t>
      </w:r>
      <w:r w:rsidR="00A23351">
        <w:t>Summit County</w:t>
      </w:r>
      <w:r w:rsidR="0097631F">
        <w:t xml:space="preserve">. </w:t>
      </w:r>
    </w:p>
    <w:p w14:paraId="476B564D" w14:textId="36299CD2" w:rsidR="0097631F" w:rsidRDefault="003913C2" w:rsidP="000E31FE">
      <w:pPr>
        <w:ind w:firstLine="720"/>
      </w:pPr>
      <w:r>
        <w:t>4.6</w:t>
      </w:r>
      <w:r>
        <w:tab/>
      </w:r>
      <w:r w:rsidR="0097631F">
        <w:t>The Reuse Appraisal Data includes but may not be limited to:</w:t>
      </w:r>
    </w:p>
    <w:p w14:paraId="7B095AC2" w14:textId="77777777" w:rsidR="0097631F" w:rsidRDefault="0097631F" w:rsidP="0097631F">
      <w:pPr>
        <w:pStyle w:val="ListParagraph"/>
        <w:numPr>
          <w:ilvl w:val="0"/>
          <w:numId w:val="3"/>
        </w:numPr>
      </w:pPr>
      <w:r>
        <w:t>zoning</w:t>
      </w:r>
    </w:p>
    <w:p w14:paraId="086F04DA" w14:textId="22501FC1" w:rsidR="0097631F" w:rsidRDefault="0097631F" w:rsidP="0097631F">
      <w:pPr>
        <w:pStyle w:val="ListParagraph"/>
        <w:numPr>
          <w:ilvl w:val="0"/>
          <w:numId w:val="3"/>
        </w:numPr>
      </w:pPr>
      <w:r>
        <w:t>density of development</w:t>
      </w:r>
    </w:p>
    <w:p w14:paraId="24990118" w14:textId="76DEE92E" w:rsidR="0097631F" w:rsidRDefault="0097631F" w:rsidP="0097631F">
      <w:pPr>
        <w:pStyle w:val="ListParagraph"/>
        <w:numPr>
          <w:ilvl w:val="0"/>
          <w:numId w:val="3"/>
        </w:numPr>
      </w:pPr>
      <w:r>
        <w:t>costs expected to be incurred and revenues expected to be realized in the course of developing and disposing of the Project</w:t>
      </w:r>
    </w:p>
    <w:p w14:paraId="54201327" w14:textId="60A48125" w:rsidR="0097631F" w:rsidRDefault="0097631F" w:rsidP="0097631F">
      <w:pPr>
        <w:pStyle w:val="ListParagraph"/>
        <w:numPr>
          <w:ilvl w:val="0"/>
          <w:numId w:val="3"/>
        </w:numPr>
      </w:pPr>
      <w:r>
        <w:t>residential unit types, sizes and expected sales prices or rents</w:t>
      </w:r>
    </w:p>
    <w:p w14:paraId="2E528BFC" w14:textId="21FB56F6" w:rsidR="0097631F" w:rsidRDefault="0097631F" w:rsidP="0097631F">
      <w:pPr>
        <w:pStyle w:val="ListParagraph"/>
        <w:numPr>
          <w:ilvl w:val="0"/>
          <w:numId w:val="3"/>
        </w:numPr>
      </w:pPr>
      <w:r>
        <w:t>Construction type and materials</w:t>
      </w:r>
    </w:p>
    <w:p w14:paraId="67CACB5E" w14:textId="77777777" w:rsidR="0097631F" w:rsidRDefault="0097631F" w:rsidP="0097631F">
      <w:pPr>
        <w:pStyle w:val="ListParagraph"/>
        <w:numPr>
          <w:ilvl w:val="0"/>
          <w:numId w:val="3"/>
        </w:numPr>
      </w:pPr>
      <w:r>
        <w:t>Exterior and interior finish materials,</w:t>
      </w:r>
    </w:p>
    <w:p w14:paraId="582DEE2B" w14:textId="4243F222" w:rsidR="0097631F" w:rsidRDefault="0097631F" w:rsidP="0097631F">
      <w:pPr>
        <w:pStyle w:val="ListParagraph"/>
        <w:numPr>
          <w:ilvl w:val="0"/>
          <w:numId w:val="3"/>
        </w:numPr>
      </w:pPr>
      <w:r>
        <w:t>square footages of uses other than residential</w:t>
      </w:r>
    </w:p>
    <w:p w14:paraId="54F8B0FB" w14:textId="43ACE93A" w:rsidR="0097631F" w:rsidRDefault="0097631F" w:rsidP="0097631F">
      <w:pPr>
        <w:pStyle w:val="ListParagraph"/>
        <w:numPr>
          <w:ilvl w:val="0"/>
          <w:numId w:val="3"/>
        </w:numPr>
      </w:pPr>
      <w:r>
        <w:t>leasing or sales prices for other uses and assets such as office space, retail space and parking spaces</w:t>
      </w:r>
    </w:p>
    <w:p w14:paraId="6727AE7B" w14:textId="5B7C3EF8" w:rsidR="0097631F" w:rsidRDefault="0097631F" w:rsidP="0097631F">
      <w:pPr>
        <w:pStyle w:val="ListParagraph"/>
        <w:numPr>
          <w:ilvl w:val="0"/>
          <w:numId w:val="3"/>
        </w:numPr>
      </w:pPr>
      <w:r>
        <w:t xml:space="preserve">assumptions regarding soft costs such as marketing and insurance, risks of </w:t>
      </w:r>
      <w:r w:rsidR="00A23351">
        <w:t>Summit County</w:t>
      </w:r>
      <w:r>
        <w:t>, risks of Developer</w:t>
      </w:r>
    </w:p>
    <w:p w14:paraId="05DA24AA" w14:textId="3AD553D7" w:rsidR="0097631F" w:rsidRDefault="0097631F" w:rsidP="0097631F">
      <w:pPr>
        <w:pStyle w:val="ListParagraph"/>
        <w:numPr>
          <w:ilvl w:val="0"/>
          <w:numId w:val="3"/>
        </w:numPr>
      </w:pPr>
      <w:r>
        <w:t>Developer participation in the funding of public facilities and amenities,</w:t>
      </w:r>
      <w:r w:rsidR="003913C2">
        <w:t xml:space="preserve"> a</w:t>
      </w:r>
      <w:r>
        <w:t>nd estimated or actual Developer return</w:t>
      </w:r>
      <w:r w:rsidR="003913C2">
        <w:t>,</w:t>
      </w:r>
      <w:r>
        <w:t xml:space="preserve"> including assumptions regarding entrepreneurial incentive, overhead and administration as these factors apply to the Project</w:t>
      </w:r>
    </w:p>
    <w:p w14:paraId="4DBB3729" w14:textId="45E74417" w:rsidR="00B733E7" w:rsidRPr="000E31FE" w:rsidRDefault="003913C2" w:rsidP="00B733E7">
      <w:pPr>
        <w:ind w:firstLine="720"/>
      </w:pPr>
      <w:r w:rsidRPr="000E31FE">
        <w:rPr>
          <w:bCs/>
        </w:rPr>
        <w:t>4.7</w:t>
      </w:r>
      <w:r w:rsidRPr="000E31FE">
        <w:rPr>
          <w:bCs/>
        </w:rPr>
        <w:tab/>
      </w:r>
      <w:r w:rsidR="00B733E7" w:rsidRPr="000E31FE">
        <w:rPr>
          <w:b/>
          <w:bCs/>
        </w:rPr>
        <w:t xml:space="preserve">Proposed Ground Sub-Lease Terms </w:t>
      </w:r>
    </w:p>
    <w:p w14:paraId="502A72C9" w14:textId="69636639" w:rsidR="00B75A52" w:rsidRDefault="003913C2" w:rsidP="000E31FE">
      <w:pPr>
        <w:ind w:left="720" w:firstLine="720"/>
      </w:pPr>
      <w:r>
        <w:t>4.7.1</w:t>
      </w:r>
      <w:r>
        <w:tab/>
      </w:r>
      <w:r w:rsidR="00B733E7">
        <w:t xml:space="preserve">If Summit County </w:t>
      </w:r>
      <w:r w:rsidR="00B75A52">
        <w:t xml:space="preserve">chooses to negotiate a long-term sublease for the Site, the Developer </w:t>
      </w:r>
      <w:r w:rsidR="00B733E7" w:rsidRPr="00B733E7">
        <w:t>should provide a detailed proposal for ground sub-lease payments</w:t>
      </w:r>
      <w:r w:rsidR="00B75A52">
        <w:t xml:space="preserve">. </w:t>
      </w:r>
      <w:r w:rsidR="00B733E7" w:rsidRPr="00B733E7">
        <w:t xml:space="preserve"> </w:t>
      </w:r>
      <w:r w:rsidR="00B75A52">
        <w:t>The c</w:t>
      </w:r>
      <w:r w:rsidR="00B733E7" w:rsidRPr="00B733E7">
        <w:t>ritical elements of the ground lease proposal will include, but not be limited to:</w:t>
      </w:r>
    </w:p>
    <w:p w14:paraId="1A6F6B3A" w14:textId="542BF3E8" w:rsidR="00B75A52" w:rsidRDefault="00B733E7" w:rsidP="00B733E7">
      <w:pPr>
        <w:pStyle w:val="ListParagraph"/>
        <w:numPr>
          <w:ilvl w:val="0"/>
          <w:numId w:val="2"/>
        </w:numPr>
      </w:pPr>
      <w:r w:rsidRPr="00B733E7">
        <w:t xml:space="preserve">Total monthly / annual amount of ground lease </w:t>
      </w:r>
      <w:r w:rsidR="00B75A52" w:rsidRPr="00B733E7">
        <w:t>payment</w:t>
      </w:r>
      <w:r w:rsidRPr="00B733E7">
        <w:t xml:space="preserve"> </w:t>
      </w:r>
    </w:p>
    <w:p w14:paraId="0974BA46" w14:textId="3538E50C" w:rsidR="00B75A52" w:rsidRDefault="00B733E7" w:rsidP="00B733E7">
      <w:pPr>
        <w:pStyle w:val="ListParagraph"/>
        <w:numPr>
          <w:ilvl w:val="0"/>
          <w:numId w:val="2"/>
        </w:numPr>
      </w:pPr>
      <w:r w:rsidRPr="00B733E7">
        <w:t>Term of ground lease (</w:t>
      </w:r>
      <w:r w:rsidR="00B75A52">
        <w:t>Summit County</w:t>
      </w:r>
      <w:r w:rsidRPr="00B733E7">
        <w:t xml:space="preserve"> will consider a lease term of between </w:t>
      </w:r>
      <w:r w:rsidR="00B75A52">
        <w:t>5</w:t>
      </w:r>
      <w:r w:rsidRPr="00B733E7">
        <w:t>0 to 99-years)</w:t>
      </w:r>
    </w:p>
    <w:p w14:paraId="6871EB58" w14:textId="62B7C810" w:rsidR="00B75A52" w:rsidRDefault="00B733E7" w:rsidP="00B733E7">
      <w:pPr>
        <w:pStyle w:val="ListParagraph"/>
        <w:numPr>
          <w:ilvl w:val="0"/>
          <w:numId w:val="2"/>
        </w:numPr>
      </w:pPr>
      <w:r w:rsidRPr="00B733E7">
        <w:t>Timing of the start of ground lease payments and any contingencies associated with the proposed timing</w:t>
      </w:r>
    </w:p>
    <w:p w14:paraId="5CEB5CAB" w14:textId="3F82EB53" w:rsidR="00B75A52" w:rsidRDefault="00B733E7" w:rsidP="00B75A52">
      <w:pPr>
        <w:pStyle w:val="ListParagraph"/>
        <w:numPr>
          <w:ilvl w:val="0"/>
          <w:numId w:val="2"/>
        </w:numPr>
      </w:pPr>
      <w:r w:rsidRPr="00B733E7">
        <w:t>Periodic adjustments to ground lease payment amount and cause for adjustment</w:t>
      </w:r>
    </w:p>
    <w:p w14:paraId="1C874C49" w14:textId="1C8A9D01" w:rsidR="00B733E7" w:rsidRDefault="00B75A52" w:rsidP="00B75A52">
      <w:pPr>
        <w:pStyle w:val="ListParagraph"/>
        <w:numPr>
          <w:ilvl w:val="0"/>
          <w:numId w:val="2"/>
        </w:numPr>
      </w:pPr>
      <w:r>
        <w:t>P</w:t>
      </w:r>
      <w:r w:rsidR="00B733E7" w:rsidRPr="00B733E7">
        <w:t xml:space="preserve">roposals for a bulk / upfront payment </w:t>
      </w:r>
    </w:p>
    <w:p w14:paraId="1A8E9A4A" w14:textId="5E8A8351" w:rsidR="00040A2C" w:rsidRDefault="003913C2" w:rsidP="000E31FE">
      <w:pPr>
        <w:ind w:left="720" w:firstLine="720"/>
      </w:pPr>
      <w:r>
        <w:t>4.7.2</w:t>
      </w:r>
      <w:r>
        <w:tab/>
      </w:r>
      <w:r w:rsidR="00040A2C" w:rsidRPr="00040A2C">
        <w:t xml:space="preserve">The Parties anticipate completion of the Reuse Appraisal within one hundred twenty (120) </w:t>
      </w:r>
      <w:r>
        <w:t xml:space="preserve">calendar </w:t>
      </w:r>
      <w:r w:rsidR="00040A2C" w:rsidRPr="00040A2C">
        <w:t xml:space="preserve">days of </w:t>
      </w:r>
      <w:r w:rsidR="00040A2C" w:rsidRPr="003913C2">
        <w:t xml:space="preserve">the </w:t>
      </w:r>
      <w:r w:rsidR="00040A2C" w:rsidRPr="000E31FE">
        <w:t>Effective Date</w:t>
      </w:r>
      <w:r w:rsidR="00040A2C" w:rsidRPr="003913C2">
        <w:t>.</w:t>
      </w:r>
      <w:r w:rsidR="00040A2C" w:rsidRPr="00040A2C">
        <w:t xml:space="preserve"> Developer acknowledges that </w:t>
      </w:r>
      <w:r w:rsidR="00A23351">
        <w:t>Summit County</w:t>
      </w:r>
      <w:r w:rsidR="00040A2C" w:rsidRPr="00040A2C">
        <w:t xml:space="preserve"> will be unable to commence the Reuse Appraisal process without Developer’s submittal of the Reuse Appraisal Data, and Developer acknowledges that </w:t>
      </w:r>
      <w:r w:rsidR="00A23351">
        <w:t>Summit County</w:t>
      </w:r>
      <w:r w:rsidR="00040A2C" w:rsidRPr="00040A2C">
        <w:t xml:space="preserve"> will be unable to complete negotiation of the terms of the DDA without the results of the Reuse Appraisal.</w:t>
      </w:r>
    </w:p>
    <w:p w14:paraId="04417AFE" w14:textId="3CF693CC" w:rsidR="00040A2C" w:rsidRPr="00040A2C" w:rsidRDefault="003913C2" w:rsidP="000E31FE">
      <w:pPr>
        <w:rPr>
          <w:b/>
          <w:bCs/>
        </w:rPr>
      </w:pPr>
      <w:r w:rsidRPr="003913C2">
        <w:rPr>
          <w:b/>
          <w:bCs/>
        </w:rPr>
        <w:t>5</w:t>
      </w:r>
      <w:r w:rsidRPr="000E31FE">
        <w:rPr>
          <w:b/>
        </w:rPr>
        <w:t>.0</w:t>
      </w:r>
      <w:r>
        <w:rPr>
          <w:b/>
          <w:bCs/>
        </w:rPr>
        <w:tab/>
      </w:r>
      <w:r w:rsidR="00040A2C" w:rsidRPr="00040A2C">
        <w:rPr>
          <w:b/>
          <w:bCs/>
        </w:rPr>
        <w:t>DEVELOPER AND DEVELOPER’S OBLIGATIONS</w:t>
      </w:r>
    </w:p>
    <w:p w14:paraId="31BB87D9" w14:textId="5A90D81E" w:rsidR="00040A2C" w:rsidRPr="000E31FE" w:rsidRDefault="003913C2" w:rsidP="00040A2C">
      <w:pPr>
        <w:ind w:firstLine="720"/>
        <w:rPr>
          <w:b/>
          <w:bCs/>
        </w:rPr>
      </w:pPr>
      <w:r w:rsidRPr="000E31FE">
        <w:rPr>
          <w:bCs/>
        </w:rPr>
        <w:t>5.1</w:t>
      </w:r>
      <w:r w:rsidRPr="000E31FE">
        <w:rPr>
          <w:bCs/>
        </w:rPr>
        <w:tab/>
      </w:r>
      <w:r w:rsidR="00040A2C" w:rsidRPr="000E31FE">
        <w:rPr>
          <w:b/>
          <w:bCs/>
        </w:rPr>
        <w:t>Nature of Developer</w:t>
      </w:r>
    </w:p>
    <w:p w14:paraId="2E2B4C9E" w14:textId="01BFDD08" w:rsidR="00040A2C" w:rsidRDefault="00753DAB" w:rsidP="000E31FE">
      <w:pPr>
        <w:ind w:left="720" w:firstLine="720"/>
      </w:pPr>
      <w:r>
        <w:t>5.1.1</w:t>
      </w:r>
      <w:r>
        <w:tab/>
      </w:r>
      <w:r w:rsidR="00040A2C">
        <w:t>Developer is &lt;</w:t>
      </w:r>
      <w:r w:rsidR="00040A2C" w:rsidRPr="000E31FE">
        <w:rPr>
          <w:highlight w:val="yellow"/>
        </w:rPr>
        <w:t>Name of Development Company</w:t>
      </w:r>
      <w:r w:rsidR="00040A2C">
        <w:t>&gt;, or its assigns. Wherever the term "</w:t>
      </w:r>
      <w:r w:rsidR="00040A2C" w:rsidRPr="000E31FE">
        <w:rPr>
          <w:u w:val="single"/>
        </w:rPr>
        <w:t>Developer</w:t>
      </w:r>
      <w:r w:rsidR="00040A2C">
        <w:t>" is used herein, such term shall include any permitted nominee or assignee as herein provided.</w:t>
      </w:r>
    </w:p>
    <w:p w14:paraId="4E272363" w14:textId="388F1F20" w:rsidR="00040A2C" w:rsidRPr="000E31FE" w:rsidRDefault="00753DAB" w:rsidP="00040A2C">
      <w:pPr>
        <w:ind w:firstLine="720"/>
        <w:rPr>
          <w:b/>
          <w:bCs/>
        </w:rPr>
      </w:pPr>
      <w:r w:rsidRPr="000E31FE">
        <w:rPr>
          <w:bCs/>
        </w:rPr>
        <w:t>5.2</w:t>
      </w:r>
      <w:r w:rsidRPr="000E31FE">
        <w:rPr>
          <w:bCs/>
        </w:rPr>
        <w:tab/>
      </w:r>
      <w:r w:rsidR="00040A2C" w:rsidRPr="000E31FE">
        <w:rPr>
          <w:b/>
          <w:bCs/>
        </w:rPr>
        <w:t>Developer's Principal Office and Development Team</w:t>
      </w:r>
    </w:p>
    <w:p w14:paraId="57439E7A" w14:textId="7C2A41C3" w:rsidR="00040A2C" w:rsidRDefault="00753DAB" w:rsidP="000E31FE">
      <w:pPr>
        <w:ind w:left="720" w:firstLine="720"/>
      </w:pPr>
      <w:r>
        <w:t>5.2.1</w:t>
      </w:r>
      <w:r>
        <w:tab/>
      </w:r>
      <w:r w:rsidR="00040A2C">
        <w:t>Developer’s Principal Office is located at: &lt;</w:t>
      </w:r>
      <w:r w:rsidR="00040A2C" w:rsidRPr="000E31FE">
        <w:rPr>
          <w:highlight w:val="yellow"/>
        </w:rPr>
        <w:t>Insert complete address of developer’s office</w:t>
      </w:r>
      <w:r w:rsidR="00040A2C">
        <w:t xml:space="preserve">. </w:t>
      </w:r>
      <w:r w:rsidR="00A23351">
        <w:t>Summit County</w:t>
      </w:r>
      <w:r w:rsidR="00040A2C">
        <w:t xml:space="preserve"> and Developer acknowledge and agree that the Local Project Manager, as described in Section</w:t>
      </w:r>
      <w:r w:rsidR="000E31FE">
        <w:t xml:space="preserve"> 9.6.1</w:t>
      </w:r>
      <w:r w:rsidR="00040A2C">
        <w:t>, shall also be a member of the Development Team</w:t>
      </w:r>
      <w:r>
        <w:t xml:space="preserve"> (</w:t>
      </w:r>
      <w:r w:rsidRPr="000E31FE">
        <w:rPr>
          <w:i/>
        </w:rPr>
        <w:t>defined below</w:t>
      </w:r>
      <w:r>
        <w:t>)</w:t>
      </w:r>
      <w:r w:rsidR="00040A2C">
        <w:t>. Any other consultants and professionals on the Development Team (such as special architectural consultants, leasing agents, engineer, and contractor) will be selected at a later date.</w:t>
      </w:r>
    </w:p>
    <w:p w14:paraId="582393C6" w14:textId="3EAA6F8C" w:rsidR="00040A2C" w:rsidRPr="00040A2C" w:rsidRDefault="00753DAB" w:rsidP="00040A2C">
      <w:pPr>
        <w:ind w:firstLine="720"/>
        <w:rPr>
          <w:b/>
          <w:bCs/>
          <w:u w:val="single"/>
        </w:rPr>
      </w:pPr>
      <w:r w:rsidRPr="000E31FE">
        <w:rPr>
          <w:bCs/>
        </w:rPr>
        <w:t>5.3</w:t>
      </w:r>
      <w:r w:rsidRPr="000E31FE">
        <w:rPr>
          <w:bCs/>
        </w:rPr>
        <w:tab/>
      </w:r>
      <w:r w:rsidR="00040A2C" w:rsidRPr="000E31FE">
        <w:rPr>
          <w:b/>
          <w:bCs/>
        </w:rPr>
        <w:t>Full Disclosure</w:t>
      </w:r>
    </w:p>
    <w:p w14:paraId="156F6CF2" w14:textId="2B8634D0" w:rsidR="00040A2C" w:rsidRDefault="00753DAB" w:rsidP="000E31FE">
      <w:pPr>
        <w:ind w:left="720" w:firstLine="720"/>
      </w:pPr>
      <w:r>
        <w:t>5.3.1</w:t>
      </w:r>
      <w:r>
        <w:tab/>
        <w:t>D</w:t>
      </w:r>
      <w:r w:rsidR="00040A2C">
        <w:t xml:space="preserve">eveloper is required to make full disclosure to </w:t>
      </w:r>
      <w:r w:rsidR="00A23351">
        <w:t>Summit County</w:t>
      </w:r>
      <w:r w:rsidR="00040A2C">
        <w:t xml:space="preserve"> of its officers, key managerial employees, and design professionals (collectively the "</w:t>
      </w:r>
      <w:r w:rsidR="00040A2C" w:rsidRPr="000E31FE">
        <w:rPr>
          <w:u w:val="single"/>
        </w:rPr>
        <w:t>Development Team</w:t>
      </w:r>
      <w:r w:rsidR="00040A2C">
        <w:t xml:space="preserve">") involved in this Project. Any significant change during the period of this Agreement of the Development Team or in the controlling interest of Developer of the Project covered by this Agreement is subject to the approval of </w:t>
      </w:r>
      <w:r w:rsidR="00A23351">
        <w:t>Summit County</w:t>
      </w:r>
      <w:r w:rsidR="00040A2C">
        <w:t>, such approval not to be unreasonably withheld or delayed. This Agreement shall be assigned or otherwise transferred as provided herein.</w:t>
      </w:r>
    </w:p>
    <w:p w14:paraId="6EB34872" w14:textId="56A4D911" w:rsidR="00040A2C" w:rsidRPr="00040A2C" w:rsidRDefault="00753DAB" w:rsidP="00040A2C">
      <w:pPr>
        <w:ind w:firstLine="720"/>
        <w:rPr>
          <w:b/>
          <w:bCs/>
          <w:u w:val="single"/>
        </w:rPr>
      </w:pPr>
      <w:r w:rsidRPr="000E31FE">
        <w:rPr>
          <w:bCs/>
        </w:rPr>
        <w:t>5.4</w:t>
      </w:r>
      <w:r w:rsidRPr="000E31FE">
        <w:rPr>
          <w:bCs/>
        </w:rPr>
        <w:tab/>
      </w:r>
      <w:r w:rsidR="00040A2C" w:rsidRPr="000E31FE">
        <w:rPr>
          <w:b/>
          <w:bCs/>
        </w:rPr>
        <w:t>Compliance with Applicable Laws</w:t>
      </w:r>
    </w:p>
    <w:p w14:paraId="306EC7EE" w14:textId="0D284249" w:rsidR="00040A2C" w:rsidRDefault="00753DAB" w:rsidP="000E31FE">
      <w:pPr>
        <w:ind w:left="720" w:firstLine="720"/>
      </w:pPr>
      <w:r>
        <w:t>5.4.1</w:t>
      </w:r>
      <w:r>
        <w:tab/>
      </w:r>
      <w:r w:rsidR="00040A2C">
        <w:t>Developer recognizes it will be required to comply with all applicable laws, including all applicable federal and state labor standards, anti</w:t>
      </w:r>
      <w:r>
        <w:t>-</w:t>
      </w:r>
      <w:r w:rsidR="00040A2C">
        <w:t xml:space="preserve">discrimination </w:t>
      </w:r>
      <w:r>
        <w:t>regulations</w:t>
      </w:r>
      <w:r w:rsidR="00040A2C">
        <w:t>, affirmative action standards, and non</w:t>
      </w:r>
      <w:r>
        <w:t>-</w:t>
      </w:r>
      <w:r w:rsidR="00040A2C">
        <w:t>discrimination and non</w:t>
      </w:r>
      <w:r>
        <w:t>-</w:t>
      </w:r>
      <w:r w:rsidR="00040A2C">
        <w:t>segregation standards, laws, and regulations in development, rental, sale, or lease of the Site.</w:t>
      </w:r>
    </w:p>
    <w:p w14:paraId="24F8B9DF" w14:textId="5C83AD94" w:rsidR="00040A2C" w:rsidRPr="00040A2C" w:rsidRDefault="00040A2C" w:rsidP="000E31FE">
      <w:pPr>
        <w:rPr>
          <w:b/>
          <w:bCs/>
        </w:rPr>
      </w:pPr>
      <w:r w:rsidRPr="00040A2C">
        <w:rPr>
          <w:b/>
          <w:bCs/>
        </w:rPr>
        <w:t xml:space="preserve">Section </w:t>
      </w:r>
      <w:r w:rsidR="00753DAB">
        <w:rPr>
          <w:b/>
          <w:bCs/>
        </w:rPr>
        <w:t>6.0</w:t>
      </w:r>
      <w:r w:rsidR="00753DAB">
        <w:rPr>
          <w:b/>
          <w:bCs/>
        </w:rPr>
        <w:tab/>
      </w:r>
      <w:r w:rsidR="00A23351">
        <w:rPr>
          <w:b/>
          <w:bCs/>
        </w:rPr>
        <w:t>SUMMIT COUNTY</w:t>
      </w:r>
      <w:r w:rsidRPr="00040A2C">
        <w:rPr>
          <w:b/>
          <w:bCs/>
        </w:rPr>
        <w:t>'S RESPONSIBILITIES</w:t>
      </w:r>
    </w:p>
    <w:p w14:paraId="74FF73A1" w14:textId="42A6F669" w:rsidR="00040A2C" w:rsidRPr="000E31FE" w:rsidRDefault="00753DAB" w:rsidP="00040A2C">
      <w:pPr>
        <w:ind w:firstLine="720"/>
        <w:rPr>
          <w:b/>
          <w:bCs/>
        </w:rPr>
      </w:pPr>
      <w:r w:rsidRPr="000E31FE">
        <w:rPr>
          <w:bCs/>
        </w:rPr>
        <w:t>6.1</w:t>
      </w:r>
      <w:r w:rsidRPr="000E31FE">
        <w:rPr>
          <w:bCs/>
        </w:rPr>
        <w:tab/>
      </w:r>
      <w:r w:rsidR="00040A2C" w:rsidRPr="000E31FE">
        <w:rPr>
          <w:b/>
          <w:bCs/>
        </w:rPr>
        <w:t>Snyderville Basin General Plan</w:t>
      </w:r>
      <w:r w:rsidR="00A23351" w:rsidRPr="000E31FE">
        <w:rPr>
          <w:b/>
          <w:bCs/>
        </w:rPr>
        <w:t xml:space="preserve"> and Development Code</w:t>
      </w:r>
    </w:p>
    <w:p w14:paraId="0703DC9B" w14:textId="6C73E8DA" w:rsidR="00040A2C" w:rsidRDefault="00753DAB" w:rsidP="000E31FE">
      <w:pPr>
        <w:ind w:left="720" w:firstLine="720"/>
      </w:pPr>
      <w:r>
        <w:t>6.1.1</w:t>
      </w:r>
      <w:r>
        <w:tab/>
      </w:r>
      <w:r w:rsidR="00040A2C">
        <w:t>This Agreement and any DDA agreed to by the Parties are subject to the</w:t>
      </w:r>
    </w:p>
    <w:p w14:paraId="3A32D630" w14:textId="1416FDCA" w:rsidR="00040A2C" w:rsidRDefault="00040A2C" w:rsidP="000E31FE">
      <w:pPr>
        <w:ind w:left="720"/>
      </w:pPr>
      <w:r>
        <w:t>provisions of the Snyderville Basin General Plan and the Snyderville Basin Development Code.</w:t>
      </w:r>
    </w:p>
    <w:p w14:paraId="4B4FCBE6" w14:textId="1A47E659" w:rsidR="00040A2C" w:rsidRPr="00A23351" w:rsidRDefault="00EF6486" w:rsidP="000E31FE">
      <w:pPr>
        <w:ind w:firstLine="720"/>
        <w:rPr>
          <w:b/>
          <w:bCs/>
        </w:rPr>
      </w:pPr>
      <w:r w:rsidRPr="000E31FE">
        <w:rPr>
          <w:bCs/>
        </w:rPr>
        <w:t>6.2</w:t>
      </w:r>
      <w:r w:rsidRPr="000E31FE">
        <w:rPr>
          <w:bCs/>
        </w:rPr>
        <w:tab/>
      </w:r>
      <w:r w:rsidR="00040A2C" w:rsidRPr="00A23351">
        <w:rPr>
          <w:b/>
          <w:bCs/>
        </w:rPr>
        <w:t>REAL ESTATE COMMISSIONS</w:t>
      </w:r>
    </w:p>
    <w:p w14:paraId="4F2A3065" w14:textId="6F63C646" w:rsidR="00A23351" w:rsidRDefault="00EF6486" w:rsidP="000E31FE">
      <w:pPr>
        <w:ind w:left="720" w:firstLine="720"/>
      </w:pPr>
      <w:r>
        <w:t>6.2.1</w:t>
      </w:r>
      <w:r>
        <w:tab/>
      </w:r>
      <w:r w:rsidR="00A23351">
        <w:t>Summit County</w:t>
      </w:r>
      <w:r w:rsidR="00040A2C">
        <w:t xml:space="preserve"> shall not be liable for any real estate commission or brokerage fees</w:t>
      </w:r>
      <w:r w:rsidR="00A23351">
        <w:t xml:space="preserve"> </w:t>
      </w:r>
      <w:r w:rsidR="00040A2C">
        <w:t xml:space="preserve">which may arise </w:t>
      </w:r>
      <w:proofErr w:type="spellStart"/>
      <w:r w:rsidR="00040A2C">
        <w:t>herefrom</w:t>
      </w:r>
      <w:proofErr w:type="spellEnd"/>
      <w:r w:rsidR="00040A2C">
        <w:t xml:space="preserve">. </w:t>
      </w:r>
      <w:r w:rsidR="00A23351">
        <w:t>Summit County</w:t>
      </w:r>
      <w:r w:rsidR="00040A2C">
        <w:t xml:space="preserve"> represents that it has engaged no broker or finder in connection with this transaction, and Developer agrees to hold</w:t>
      </w:r>
      <w:r w:rsidR="00A23351">
        <w:t xml:space="preserve"> Summit County</w:t>
      </w:r>
      <w:r w:rsidR="00040A2C">
        <w:t xml:space="preserve"> harmless from any claim by any broker, agent, or finder retained by</w:t>
      </w:r>
      <w:r w:rsidR="00A23351">
        <w:t xml:space="preserve"> </w:t>
      </w:r>
      <w:r w:rsidR="00040A2C">
        <w:t>Developer.</w:t>
      </w:r>
      <w:r w:rsidR="00A23351">
        <w:t xml:space="preserve">  </w:t>
      </w:r>
    </w:p>
    <w:p w14:paraId="258C9545" w14:textId="61BA5454" w:rsidR="00A23351" w:rsidRPr="00A23351" w:rsidRDefault="00EF6486" w:rsidP="000E31FE">
      <w:pPr>
        <w:rPr>
          <w:b/>
          <w:bCs/>
        </w:rPr>
      </w:pPr>
      <w:r>
        <w:rPr>
          <w:b/>
          <w:bCs/>
        </w:rPr>
        <w:t xml:space="preserve">Section </w:t>
      </w:r>
      <w:r w:rsidR="00A23351" w:rsidRPr="00A23351">
        <w:rPr>
          <w:b/>
          <w:bCs/>
        </w:rPr>
        <w:t>7</w:t>
      </w:r>
      <w:r>
        <w:rPr>
          <w:b/>
          <w:bCs/>
        </w:rPr>
        <w:t>.</w:t>
      </w:r>
      <w:r w:rsidR="00A23351" w:rsidRPr="00A23351">
        <w:rPr>
          <w:b/>
          <w:bCs/>
        </w:rPr>
        <w:t>0</w:t>
      </w:r>
      <w:r>
        <w:rPr>
          <w:b/>
          <w:bCs/>
        </w:rPr>
        <w:tab/>
      </w:r>
      <w:r w:rsidR="00A23351" w:rsidRPr="00A23351">
        <w:rPr>
          <w:b/>
          <w:bCs/>
        </w:rPr>
        <w:t>EXECUTION OF THIS AGREEMENT NOT A DISPOSITION OF PROPERTY</w:t>
      </w:r>
    </w:p>
    <w:p w14:paraId="04536A97" w14:textId="4441FFBE" w:rsidR="00A23351" w:rsidRDefault="00EF6486" w:rsidP="000E31FE">
      <w:pPr>
        <w:ind w:firstLine="720"/>
      </w:pPr>
      <w:r>
        <w:t>7.1</w:t>
      </w:r>
      <w:r>
        <w:tab/>
      </w:r>
      <w:r w:rsidR="00A23351">
        <w:t>By its execution of this Agreement, Summit County is not committing itself to or agreeing to undertake: (a) disposition of land to Developer; or (b) any other acts or activities requiring the subsequent independent exercise of discretion by Summit County; or (c) any other acts or activities requiring the subsequent independent exercise of discretion by any federal or state agency including, but not limited to, environmental clearance and historic preservation approval. Execution of this Agreement by Summit County and Developer does not constitute a disposition of property by Summit County.</w:t>
      </w:r>
    </w:p>
    <w:p w14:paraId="0F2CE279" w14:textId="32FD0513" w:rsidR="00A23351" w:rsidRPr="00A23351" w:rsidRDefault="00A23351" w:rsidP="000E31FE">
      <w:pPr>
        <w:rPr>
          <w:b/>
          <w:bCs/>
        </w:rPr>
      </w:pPr>
      <w:r w:rsidRPr="00A23351">
        <w:rPr>
          <w:b/>
          <w:bCs/>
        </w:rPr>
        <w:t>Section 8</w:t>
      </w:r>
      <w:r w:rsidR="00EF6486">
        <w:rPr>
          <w:b/>
          <w:bCs/>
        </w:rPr>
        <w:t>.</w:t>
      </w:r>
      <w:r w:rsidRPr="00A23351">
        <w:rPr>
          <w:b/>
          <w:bCs/>
        </w:rPr>
        <w:t>0</w:t>
      </w:r>
      <w:r w:rsidR="00EF6486">
        <w:rPr>
          <w:b/>
          <w:bCs/>
        </w:rPr>
        <w:tab/>
      </w:r>
      <w:r w:rsidRPr="00A23351">
        <w:rPr>
          <w:b/>
          <w:bCs/>
        </w:rPr>
        <w:t>ISSUES OF NEGOTIATION</w:t>
      </w:r>
    </w:p>
    <w:p w14:paraId="2D13C6DF" w14:textId="5F59CDBD" w:rsidR="00A23351" w:rsidRDefault="00EF6486" w:rsidP="000E31FE">
      <w:pPr>
        <w:ind w:firstLine="720"/>
      </w:pPr>
      <w:r>
        <w:t>8.1</w:t>
      </w:r>
      <w:r>
        <w:tab/>
      </w:r>
      <w:r w:rsidR="00A23351">
        <w:t xml:space="preserve">Developer recognizes that the following items are matters Summit County desires be addressed during the Negotiation Period, but both Parties understand that there is no present agreement as to the manner or degree to which they or anyone can or will be included in the DDA or </w:t>
      </w:r>
      <w:r>
        <w:t xml:space="preserve">Design </w:t>
      </w:r>
      <w:r w:rsidR="00A23351">
        <w:t>Development Plan.</w:t>
      </w:r>
    </w:p>
    <w:p w14:paraId="178C3481" w14:textId="77777777" w:rsidR="004912BA" w:rsidRDefault="004912BA">
      <w:pPr>
        <w:rPr>
          <w:bCs/>
        </w:rPr>
      </w:pPr>
      <w:r>
        <w:rPr>
          <w:bCs/>
        </w:rPr>
        <w:br w:type="page"/>
      </w:r>
    </w:p>
    <w:p w14:paraId="6AC1248A" w14:textId="52AEB832" w:rsidR="00A23351" w:rsidRPr="000E31FE" w:rsidRDefault="00EF6486" w:rsidP="00EF6486">
      <w:pPr>
        <w:ind w:firstLine="720"/>
        <w:rPr>
          <w:b/>
          <w:bCs/>
        </w:rPr>
      </w:pPr>
      <w:r w:rsidRPr="000E31FE">
        <w:rPr>
          <w:bCs/>
        </w:rPr>
        <w:t>8.</w:t>
      </w:r>
      <w:r>
        <w:rPr>
          <w:bCs/>
        </w:rPr>
        <w:t>2</w:t>
      </w:r>
      <w:r w:rsidRPr="000E31FE">
        <w:rPr>
          <w:b/>
          <w:bCs/>
        </w:rPr>
        <w:tab/>
      </w:r>
      <w:r w:rsidR="00A23351" w:rsidRPr="000E31FE">
        <w:rPr>
          <w:b/>
          <w:bCs/>
        </w:rPr>
        <w:t>Design Refinement</w:t>
      </w:r>
    </w:p>
    <w:p w14:paraId="7AF3FBE1" w14:textId="2B6FBB08" w:rsidR="00A23351" w:rsidRDefault="00EF6486" w:rsidP="000E31FE">
      <w:pPr>
        <w:ind w:left="720" w:firstLine="720"/>
      </w:pPr>
      <w:r>
        <w:t>8.2.1</w:t>
      </w:r>
      <w:r>
        <w:tab/>
      </w:r>
      <w:commentRangeStart w:id="0"/>
      <w:r w:rsidR="00A23351">
        <w:t>Prior to submission of the Design Development Plan, Summit County, Developer, and the Principal Designer shall engage in design discussions to address design issues related to the Design Development Plan identified by Summit County, which Summit County desires to resolve. Summit County shall prepare a list of the issues to be addressed in the Design Development Plan, and the process shall be conducted as provided in the Schedule of Performance. Summit County and Developer shall reach mutual agreement on how to proceed regarding the design issues.</w:t>
      </w:r>
      <w:commentRangeEnd w:id="0"/>
      <w:r>
        <w:rPr>
          <w:rStyle w:val="CommentReference"/>
        </w:rPr>
        <w:commentReference w:id="0"/>
      </w:r>
    </w:p>
    <w:p w14:paraId="7D12DE18" w14:textId="1F8FFA2F" w:rsidR="00A23351" w:rsidRPr="00A23351" w:rsidRDefault="000662AE" w:rsidP="00A23351">
      <w:pPr>
        <w:ind w:firstLine="720"/>
        <w:rPr>
          <w:b/>
          <w:bCs/>
          <w:u w:val="single"/>
        </w:rPr>
      </w:pPr>
      <w:r w:rsidRPr="000E31FE">
        <w:rPr>
          <w:bCs/>
        </w:rPr>
        <w:t>8.3</w:t>
      </w:r>
      <w:r w:rsidRPr="000E31FE">
        <w:rPr>
          <w:b/>
          <w:bCs/>
        </w:rPr>
        <w:tab/>
      </w:r>
      <w:r w:rsidR="00A23351" w:rsidRPr="000E31FE">
        <w:rPr>
          <w:b/>
          <w:bCs/>
        </w:rPr>
        <w:t>Demolition and Clearance</w:t>
      </w:r>
    </w:p>
    <w:p w14:paraId="1FAF82FA" w14:textId="6FBA3D8B" w:rsidR="00A23351" w:rsidRDefault="000662AE" w:rsidP="000E31FE">
      <w:pPr>
        <w:ind w:left="720" w:firstLine="720"/>
      </w:pPr>
      <w:r>
        <w:t>8.3.1</w:t>
      </w:r>
      <w:r>
        <w:tab/>
      </w:r>
      <w:r w:rsidR="00A23351">
        <w:t xml:space="preserve">Cost estimates for demolition and clearance, and any environmental remediation, shall be included in the Reuse Appraisal as a development cost to be paid by Developer. The Parties agree to address as part of the negotiation of the DDA: </w:t>
      </w:r>
      <w:r>
        <w:t>(a)</w:t>
      </w:r>
      <w:r w:rsidR="00A23351">
        <w:t xml:space="preserve"> the timing and any phasing involving the demolition and clearance costs; </w:t>
      </w:r>
      <w:r>
        <w:t>(b)</w:t>
      </w:r>
      <w:r w:rsidR="00A23351">
        <w:t xml:space="preserve"> rights of the Parties to the structural components and materials comprising the</w:t>
      </w:r>
      <w:r>
        <w:t xml:space="preserve"> existing</w:t>
      </w:r>
      <w:r w:rsidR="00A23351">
        <w:t xml:space="preserve"> buildings and any equipment or appurtenances on the Site; and </w:t>
      </w:r>
      <w:r>
        <w:t>(c)</w:t>
      </w:r>
      <w:r w:rsidR="00A23351">
        <w:t xml:space="preserve"> requirements, </w:t>
      </w:r>
      <w:r w:rsidR="00C22D51">
        <w:t>if any</w:t>
      </w:r>
      <w:r w:rsidR="00A23351">
        <w:t>, for recycling of structural components and building materials as part of demolition and clearance.</w:t>
      </w:r>
    </w:p>
    <w:p w14:paraId="2B40723C" w14:textId="33135D0E" w:rsidR="00A23351" w:rsidRPr="000E31FE" w:rsidRDefault="000662AE" w:rsidP="00A23351">
      <w:pPr>
        <w:ind w:firstLine="720"/>
        <w:rPr>
          <w:b/>
          <w:bCs/>
        </w:rPr>
      </w:pPr>
      <w:r w:rsidRPr="000E31FE">
        <w:rPr>
          <w:bCs/>
        </w:rPr>
        <w:t>8.4</w:t>
      </w:r>
      <w:r w:rsidRPr="000E31FE">
        <w:rPr>
          <w:b/>
          <w:bCs/>
        </w:rPr>
        <w:tab/>
      </w:r>
      <w:r w:rsidR="00A23351" w:rsidRPr="000E31FE">
        <w:rPr>
          <w:b/>
          <w:bCs/>
        </w:rPr>
        <w:t>Summit County Participation</w:t>
      </w:r>
    </w:p>
    <w:p w14:paraId="1B4609E2" w14:textId="76546C9B" w:rsidR="00A23351" w:rsidRDefault="000662AE" w:rsidP="000E31FE">
      <w:pPr>
        <w:ind w:left="720" w:firstLine="720"/>
      </w:pPr>
      <w:r>
        <w:t>8.4.1</w:t>
      </w:r>
      <w:r>
        <w:tab/>
      </w:r>
      <w:r w:rsidR="00A23351">
        <w:t xml:space="preserve">Developer specifically acknowledges, recognizes, and consents that Summit County participation in the Project may be limited to the inclusion of the Site for the Project at a yet to be determined value based on the Reuse Appraisal and </w:t>
      </w:r>
      <w:r w:rsidR="0000082E">
        <w:t xml:space="preserve">other </w:t>
      </w:r>
      <w:r w:rsidR="00A23351">
        <w:t>Summit County determinations.</w:t>
      </w:r>
    </w:p>
    <w:p w14:paraId="2DA09998" w14:textId="08E5AB12" w:rsidR="0060394D" w:rsidRPr="000E31FE" w:rsidRDefault="000662AE" w:rsidP="000662AE">
      <w:pPr>
        <w:ind w:firstLine="720"/>
        <w:rPr>
          <w:b/>
          <w:bCs/>
        </w:rPr>
      </w:pPr>
      <w:r w:rsidRPr="000E31FE">
        <w:rPr>
          <w:bCs/>
        </w:rPr>
        <w:t>8.5</w:t>
      </w:r>
      <w:r w:rsidRPr="000E31FE">
        <w:rPr>
          <w:bCs/>
        </w:rPr>
        <w:tab/>
      </w:r>
      <w:r w:rsidR="0060394D" w:rsidRPr="000E31FE">
        <w:rPr>
          <w:b/>
          <w:bCs/>
        </w:rPr>
        <w:tab/>
        <w:t>Impact Fees</w:t>
      </w:r>
    </w:p>
    <w:p w14:paraId="372B54EB" w14:textId="58E3018E" w:rsidR="0060394D" w:rsidRDefault="000662AE" w:rsidP="000E31FE">
      <w:pPr>
        <w:ind w:left="720" w:firstLine="720"/>
      </w:pPr>
      <w:r>
        <w:t>8.5.1</w:t>
      </w:r>
      <w:r>
        <w:tab/>
      </w:r>
      <w:r w:rsidR="00215A33">
        <w:t>Summit County</w:t>
      </w:r>
      <w:r w:rsidR="0060394D">
        <w:t xml:space="preserve"> acknowledges that Developer likely will be assessed impact fees by </w:t>
      </w:r>
      <w:r w:rsidR="00CA42A2">
        <w:t xml:space="preserve">Summit County or </w:t>
      </w:r>
      <w:r>
        <w:t xml:space="preserve">its </w:t>
      </w:r>
      <w:r w:rsidR="00CA42A2">
        <w:t>Special District</w:t>
      </w:r>
      <w:r>
        <w:t>s</w:t>
      </w:r>
      <w:r w:rsidR="00CA42A2">
        <w:t>.</w:t>
      </w:r>
      <w:r w:rsidR="0060394D">
        <w:t xml:space="preserve"> Such impact fees assessed</w:t>
      </w:r>
      <w:r w:rsidR="00CA42A2">
        <w:t xml:space="preserve"> </w:t>
      </w:r>
      <w:r w:rsidR="0060394D">
        <w:t>represent a cost to the Project and may be included within the Reuse Appraisal</w:t>
      </w:r>
      <w:r w:rsidR="00CA42A2">
        <w:t xml:space="preserve"> </w:t>
      </w:r>
      <w:r w:rsidR="0060394D">
        <w:t xml:space="preserve">analysis as described </w:t>
      </w:r>
      <w:r>
        <w:t>here</w:t>
      </w:r>
      <w:r w:rsidR="0060394D">
        <w:t xml:space="preserve">in. </w:t>
      </w:r>
    </w:p>
    <w:p w14:paraId="14659583" w14:textId="17BF919C" w:rsidR="0060394D" w:rsidRPr="00066581" w:rsidRDefault="0060394D" w:rsidP="000E31FE">
      <w:pPr>
        <w:rPr>
          <w:b/>
          <w:bCs/>
        </w:rPr>
      </w:pPr>
      <w:r w:rsidRPr="00066581">
        <w:rPr>
          <w:b/>
          <w:bCs/>
        </w:rPr>
        <w:t>Section 9</w:t>
      </w:r>
      <w:r w:rsidR="000662AE">
        <w:rPr>
          <w:b/>
          <w:bCs/>
        </w:rPr>
        <w:t>.</w:t>
      </w:r>
      <w:r w:rsidRPr="00066581">
        <w:rPr>
          <w:b/>
          <w:bCs/>
        </w:rPr>
        <w:t>0</w:t>
      </w:r>
      <w:r w:rsidR="000662AE">
        <w:rPr>
          <w:b/>
          <w:bCs/>
        </w:rPr>
        <w:tab/>
      </w:r>
      <w:r w:rsidRPr="00066581">
        <w:rPr>
          <w:b/>
          <w:bCs/>
        </w:rPr>
        <w:t>GENERAL PROVISIONS</w:t>
      </w:r>
    </w:p>
    <w:p w14:paraId="182589C6" w14:textId="2B41CC2A" w:rsidR="0060394D" w:rsidRPr="000E31FE" w:rsidRDefault="000662AE" w:rsidP="00066581">
      <w:pPr>
        <w:ind w:firstLine="720"/>
        <w:rPr>
          <w:b/>
          <w:bCs/>
        </w:rPr>
      </w:pPr>
      <w:r w:rsidRPr="000E31FE">
        <w:rPr>
          <w:bCs/>
        </w:rPr>
        <w:t>9.1</w:t>
      </w:r>
      <w:r w:rsidRPr="000E31FE">
        <w:rPr>
          <w:bCs/>
        </w:rPr>
        <w:tab/>
      </w:r>
      <w:r w:rsidR="0060394D" w:rsidRPr="000E31FE">
        <w:rPr>
          <w:b/>
          <w:bCs/>
        </w:rPr>
        <w:tab/>
        <w:t>Notices</w:t>
      </w:r>
    </w:p>
    <w:p w14:paraId="2C5B7B23" w14:textId="3760A8A8" w:rsidR="0060394D" w:rsidRDefault="000662AE" w:rsidP="000E31FE">
      <w:pPr>
        <w:ind w:left="720" w:firstLine="720"/>
      </w:pPr>
      <w:r>
        <w:t>9.1.1</w:t>
      </w:r>
      <w:r>
        <w:tab/>
      </w:r>
      <w:r w:rsidR="0060394D">
        <w:t xml:space="preserve">Formal notices, demands, and communications between </w:t>
      </w:r>
      <w:r w:rsidR="00215A33">
        <w:t>Summit County</w:t>
      </w:r>
      <w:r w:rsidR="0060394D">
        <w:t xml:space="preserve"> and</w:t>
      </w:r>
      <w:r w:rsidR="00066581">
        <w:t xml:space="preserve"> </w:t>
      </w:r>
      <w:r w:rsidR="0060394D">
        <w:t>Developer shall be sufficiently given if sent by registered or certified mail, postage</w:t>
      </w:r>
      <w:r w:rsidR="001D4F3C">
        <w:t xml:space="preserve"> </w:t>
      </w:r>
      <w:r w:rsidR="0060394D">
        <w:t xml:space="preserve">prepaid and return receipt requested, to the principal offices of </w:t>
      </w:r>
      <w:r w:rsidR="00215A33">
        <w:t>Summit County</w:t>
      </w:r>
      <w:r w:rsidR="0060394D">
        <w:t xml:space="preserve"> and</w:t>
      </w:r>
      <w:r w:rsidR="001D4F3C">
        <w:t xml:space="preserve"> </w:t>
      </w:r>
      <w:r w:rsidR="0060394D">
        <w:t>Developer as set forth below. Routine communication may be by first class mail,</w:t>
      </w:r>
      <w:r w:rsidR="001D4F3C">
        <w:t xml:space="preserve"> </w:t>
      </w:r>
      <w:r w:rsidR="0060394D">
        <w:t>e</w:t>
      </w:r>
      <w:r w:rsidR="00072FD9">
        <w:t>-</w:t>
      </w:r>
      <w:r w:rsidR="0060394D">
        <w:t>mail</w:t>
      </w:r>
      <w:r w:rsidR="00272E39">
        <w:t xml:space="preserve"> </w:t>
      </w:r>
      <w:r w:rsidR="0060394D">
        <w:t>or telephone.</w:t>
      </w:r>
    </w:p>
    <w:p w14:paraId="4C8FC887" w14:textId="3AD2A741" w:rsidR="0060394D" w:rsidRPr="00072FD9" w:rsidRDefault="00072FD9" w:rsidP="000E31FE">
      <w:pPr>
        <w:spacing w:after="0" w:line="240" w:lineRule="auto"/>
        <w:ind w:firstLine="720"/>
        <w:rPr>
          <w:b/>
          <w:bCs/>
          <w:u w:val="single"/>
        </w:rPr>
      </w:pPr>
      <w:r w:rsidRPr="00072FD9">
        <w:rPr>
          <w:b/>
          <w:bCs/>
          <w:u w:val="single"/>
        </w:rPr>
        <w:t>Summit County</w:t>
      </w:r>
    </w:p>
    <w:p w14:paraId="5B9171F1" w14:textId="5D62D753" w:rsidR="0060394D" w:rsidRDefault="0060394D" w:rsidP="000E31FE">
      <w:pPr>
        <w:spacing w:after="0" w:line="240" w:lineRule="auto"/>
        <w:ind w:firstLine="720"/>
      </w:pPr>
      <w:r>
        <w:t>J</w:t>
      </w:r>
      <w:r w:rsidR="00072FD9">
        <w:t>effrey B. Jones, AICP</w:t>
      </w:r>
      <w:r>
        <w:t>, E</w:t>
      </w:r>
      <w:r w:rsidR="00072FD9">
        <w:t>conomic Development &amp; Housing Director</w:t>
      </w:r>
    </w:p>
    <w:p w14:paraId="6D6DBDD1" w14:textId="17BAC358" w:rsidR="002A64FE" w:rsidRDefault="002A64FE" w:rsidP="000E31FE">
      <w:pPr>
        <w:spacing w:after="0" w:line="240" w:lineRule="auto"/>
        <w:ind w:firstLine="720"/>
      </w:pPr>
      <w:r>
        <w:t>Summit County</w:t>
      </w:r>
    </w:p>
    <w:p w14:paraId="75CD2402" w14:textId="58EE29CC" w:rsidR="0060394D" w:rsidRDefault="00272E39" w:rsidP="000E31FE">
      <w:pPr>
        <w:spacing w:after="0" w:line="240" w:lineRule="auto"/>
        <w:ind w:firstLine="720"/>
      </w:pPr>
      <w:r>
        <w:t>PO Box 128</w:t>
      </w:r>
    </w:p>
    <w:p w14:paraId="2C4FB29A" w14:textId="26AAC110" w:rsidR="00272E39" w:rsidRDefault="00272E39" w:rsidP="000E31FE">
      <w:pPr>
        <w:spacing w:after="0" w:line="240" w:lineRule="auto"/>
        <w:ind w:firstLine="720"/>
      </w:pPr>
      <w:r>
        <w:t>60 North Main Street</w:t>
      </w:r>
    </w:p>
    <w:p w14:paraId="59EB4B6C" w14:textId="1E968DCD" w:rsidR="0060394D" w:rsidRDefault="002A64FE" w:rsidP="000E31FE">
      <w:pPr>
        <w:spacing w:after="0" w:line="240" w:lineRule="auto"/>
        <w:ind w:firstLine="720"/>
      </w:pPr>
      <w:r>
        <w:t>Coalville, UT 84017</w:t>
      </w:r>
    </w:p>
    <w:p w14:paraId="32B96140" w14:textId="6CF82282" w:rsidR="0060394D" w:rsidRDefault="002A64FE" w:rsidP="000E31FE">
      <w:pPr>
        <w:spacing w:after="0" w:line="240" w:lineRule="auto"/>
        <w:ind w:firstLine="720"/>
      </w:pPr>
      <w:r>
        <w:t>384-336-3221</w:t>
      </w:r>
    </w:p>
    <w:p w14:paraId="551C260E" w14:textId="2D0CDA0F" w:rsidR="0060394D" w:rsidRDefault="000662AE" w:rsidP="000E31FE">
      <w:pPr>
        <w:spacing w:after="0" w:line="240" w:lineRule="auto"/>
        <w:ind w:firstLine="720"/>
      </w:pPr>
      <w:r>
        <w:t xml:space="preserve">jjones@summitcountyutah.gov </w:t>
      </w:r>
    </w:p>
    <w:p w14:paraId="0853030D" w14:textId="77777777" w:rsidR="008111E8" w:rsidRDefault="008111E8" w:rsidP="00B842CE">
      <w:pPr>
        <w:spacing w:after="0" w:line="240" w:lineRule="auto"/>
      </w:pPr>
    </w:p>
    <w:p w14:paraId="438C7B41" w14:textId="77777777" w:rsidR="008111E8" w:rsidRDefault="008111E8" w:rsidP="000E31FE">
      <w:pPr>
        <w:spacing w:after="0" w:line="240" w:lineRule="auto"/>
        <w:ind w:left="720" w:firstLine="720"/>
      </w:pPr>
      <w:r>
        <w:t>With a copy to:</w:t>
      </w:r>
    </w:p>
    <w:p w14:paraId="7F614147" w14:textId="16422D78" w:rsidR="008111E8" w:rsidRDefault="000662AE" w:rsidP="000E31FE">
      <w:pPr>
        <w:spacing w:after="0" w:line="240" w:lineRule="auto"/>
        <w:ind w:left="720" w:firstLine="720"/>
      </w:pPr>
      <w:r>
        <w:t>Summit County Attorney</w:t>
      </w:r>
    </w:p>
    <w:p w14:paraId="51124ABC" w14:textId="03D70FA4" w:rsidR="008111E8" w:rsidRDefault="000662AE" w:rsidP="000E31FE">
      <w:pPr>
        <w:spacing w:after="0" w:line="240" w:lineRule="auto"/>
        <w:ind w:left="720" w:firstLine="720"/>
      </w:pPr>
      <w:r>
        <w:t>60 N. Main</w:t>
      </w:r>
    </w:p>
    <w:p w14:paraId="45C9F792" w14:textId="6C7FBF26" w:rsidR="008111E8" w:rsidRDefault="000662AE" w:rsidP="000E31FE">
      <w:pPr>
        <w:spacing w:after="0" w:line="240" w:lineRule="auto"/>
        <w:ind w:left="720" w:firstLine="720"/>
      </w:pPr>
      <w:r>
        <w:t>P.O. Box 128</w:t>
      </w:r>
    </w:p>
    <w:p w14:paraId="702B7DBE" w14:textId="33A01895" w:rsidR="008111E8" w:rsidRDefault="000662AE" w:rsidP="000E31FE">
      <w:pPr>
        <w:spacing w:after="0" w:line="240" w:lineRule="auto"/>
        <w:ind w:left="720" w:firstLine="720"/>
      </w:pPr>
      <w:r>
        <w:t>Coalville, Utah 84017</w:t>
      </w:r>
    </w:p>
    <w:p w14:paraId="4F83DCD5" w14:textId="1FDBDB7B" w:rsidR="008111E8" w:rsidRDefault="000662AE" w:rsidP="000E31FE">
      <w:pPr>
        <w:spacing w:after="0" w:line="240" w:lineRule="auto"/>
        <w:ind w:left="720" w:firstLine="720"/>
      </w:pPr>
      <w:r>
        <w:t>435-336-3206</w:t>
      </w:r>
    </w:p>
    <w:p w14:paraId="7A9A349F" w14:textId="507FBEDF" w:rsidR="008111E8" w:rsidRDefault="001B2EB0" w:rsidP="000E31FE">
      <w:pPr>
        <w:spacing w:after="0" w:line="240" w:lineRule="auto"/>
        <w:ind w:left="720" w:firstLine="720"/>
      </w:pPr>
      <w:hyperlink r:id="rId12" w:history="1">
        <w:r w:rsidR="000662AE" w:rsidRPr="000662AE">
          <w:rPr>
            <w:rStyle w:val="Hyperlink"/>
          </w:rPr>
          <w:t>dthomas@summitcountyutah.gov</w:t>
        </w:r>
      </w:hyperlink>
      <w:r w:rsidR="000662AE">
        <w:t xml:space="preserve"> </w:t>
      </w:r>
    </w:p>
    <w:p w14:paraId="211553FA" w14:textId="77777777" w:rsidR="004912BA" w:rsidRDefault="004912BA" w:rsidP="004912BA">
      <w:pPr>
        <w:spacing w:after="0" w:line="240" w:lineRule="auto"/>
        <w:ind w:firstLine="720"/>
        <w:rPr>
          <w:b/>
          <w:bCs/>
          <w:u w:val="single"/>
        </w:rPr>
      </w:pPr>
    </w:p>
    <w:p w14:paraId="33ECC01A" w14:textId="6B1F0BD1" w:rsidR="0060394D" w:rsidRPr="008111E8" w:rsidRDefault="0060394D" w:rsidP="000E31FE">
      <w:pPr>
        <w:spacing w:after="0" w:line="240" w:lineRule="auto"/>
        <w:ind w:firstLine="720"/>
        <w:rPr>
          <w:b/>
          <w:bCs/>
          <w:u w:val="single"/>
        </w:rPr>
      </w:pPr>
      <w:r w:rsidRPr="008111E8">
        <w:rPr>
          <w:b/>
          <w:bCs/>
          <w:u w:val="single"/>
        </w:rPr>
        <w:t>Developer</w:t>
      </w:r>
    </w:p>
    <w:p w14:paraId="1C927732" w14:textId="77777777" w:rsidR="0060394D" w:rsidRDefault="0060394D" w:rsidP="000E31FE">
      <w:pPr>
        <w:spacing w:after="0" w:line="240" w:lineRule="auto"/>
        <w:ind w:firstLine="720"/>
      </w:pPr>
      <w:r>
        <w:t>First Name, Initial, Last Name</w:t>
      </w:r>
    </w:p>
    <w:p w14:paraId="39F37329" w14:textId="77777777" w:rsidR="0060394D" w:rsidRDefault="0060394D" w:rsidP="000E31FE">
      <w:pPr>
        <w:spacing w:after="0" w:line="240" w:lineRule="auto"/>
        <w:ind w:firstLine="720"/>
      </w:pPr>
      <w:r>
        <w:t>Name of Development Company</w:t>
      </w:r>
    </w:p>
    <w:p w14:paraId="4B95B600" w14:textId="77777777" w:rsidR="0060394D" w:rsidRDefault="0060394D" w:rsidP="000E31FE">
      <w:pPr>
        <w:spacing w:after="0" w:line="240" w:lineRule="auto"/>
        <w:ind w:firstLine="720"/>
      </w:pPr>
      <w:r>
        <w:t>Street Address</w:t>
      </w:r>
    </w:p>
    <w:p w14:paraId="4973EA20" w14:textId="77777777" w:rsidR="0060394D" w:rsidRDefault="0060394D" w:rsidP="000E31FE">
      <w:pPr>
        <w:spacing w:after="0" w:line="240" w:lineRule="auto"/>
        <w:ind w:firstLine="720"/>
      </w:pPr>
      <w:r>
        <w:t>City, State, Zip</w:t>
      </w:r>
    </w:p>
    <w:p w14:paraId="7EE9BC71" w14:textId="77777777" w:rsidR="0060394D" w:rsidRDefault="0060394D" w:rsidP="000E31FE">
      <w:pPr>
        <w:spacing w:after="0" w:line="240" w:lineRule="auto"/>
        <w:ind w:firstLine="720"/>
      </w:pPr>
      <w:r>
        <w:t>Phone Number</w:t>
      </w:r>
    </w:p>
    <w:p w14:paraId="67EF2DB0" w14:textId="77777777" w:rsidR="0060394D" w:rsidRDefault="0060394D" w:rsidP="000E31FE">
      <w:pPr>
        <w:spacing w:after="0" w:line="240" w:lineRule="auto"/>
        <w:ind w:firstLine="720"/>
      </w:pPr>
      <w:r>
        <w:t>Fax Number</w:t>
      </w:r>
    </w:p>
    <w:p w14:paraId="5DB8B5D7" w14:textId="77777777" w:rsidR="0060394D" w:rsidRDefault="0060394D" w:rsidP="000E31FE">
      <w:pPr>
        <w:spacing w:after="0" w:line="240" w:lineRule="auto"/>
        <w:ind w:firstLine="720"/>
      </w:pPr>
      <w:bookmarkStart w:id="1" w:name="_Hlk175057921"/>
      <w:r>
        <w:t>Email Address</w:t>
      </w:r>
    </w:p>
    <w:bookmarkEnd w:id="1"/>
    <w:p w14:paraId="42CEBD6D" w14:textId="77777777" w:rsidR="00B842CE" w:rsidRDefault="00B842CE" w:rsidP="00B842CE">
      <w:pPr>
        <w:spacing w:after="0" w:line="240" w:lineRule="auto"/>
      </w:pPr>
    </w:p>
    <w:p w14:paraId="1224F172" w14:textId="19AAA6D3" w:rsidR="0060394D" w:rsidRDefault="0060394D" w:rsidP="000E31FE">
      <w:pPr>
        <w:spacing w:after="0" w:line="240" w:lineRule="auto"/>
        <w:ind w:left="720" w:firstLine="720"/>
      </w:pPr>
      <w:r>
        <w:t>With a copy to:</w:t>
      </w:r>
    </w:p>
    <w:p w14:paraId="2E4F4AF4" w14:textId="77777777" w:rsidR="0060394D" w:rsidRDefault="0060394D" w:rsidP="000E31FE">
      <w:pPr>
        <w:spacing w:after="0" w:line="240" w:lineRule="auto"/>
        <w:ind w:left="720" w:firstLine="720"/>
      </w:pPr>
      <w:r>
        <w:t>First Name, Initial, Last Name</w:t>
      </w:r>
    </w:p>
    <w:p w14:paraId="32FB3062" w14:textId="77777777" w:rsidR="0060394D" w:rsidRDefault="0060394D" w:rsidP="000E31FE">
      <w:pPr>
        <w:spacing w:after="0" w:line="240" w:lineRule="auto"/>
        <w:ind w:left="720" w:firstLine="720"/>
      </w:pPr>
      <w:r>
        <w:t>Name of Developer Attorney</w:t>
      </w:r>
    </w:p>
    <w:p w14:paraId="697BECDA" w14:textId="77777777" w:rsidR="0060394D" w:rsidRDefault="0060394D" w:rsidP="000E31FE">
      <w:pPr>
        <w:spacing w:after="0" w:line="240" w:lineRule="auto"/>
        <w:ind w:left="720" w:firstLine="720"/>
      </w:pPr>
      <w:r>
        <w:t>Street Address</w:t>
      </w:r>
    </w:p>
    <w:p w14:paraId="523A4B73" w14:textId="77777777" w:rsidR="0060394D" w:rsidRDefault="0060394D" w:rsidP="000E31FE">
      <w:pPr>
        <w:spacing w:after="0" w:line="240" w:lineRule="auto"/>
        <w:ind w:left="720" w:firstLine="720"/>
      </w:pPr>
      <w:r>
        <w:t>City, State, Zip</w:t>
      </w:r>
    </w:p>
    <w:p w14:paraId="216D55F8" w14:textId="77777777" w:rsidR="0060394D" w:rsidRDefault="0060394D" w:rsidP="000E31FE">
      <w:pPr>
        <w:spacing w:after="0" w:line="240" w:lineRule="auto"/>
        <w:ind w:left="720" w:firstLine="720"/>
      </w:pPr>
      <w:r>
        <w:t>Phone Number</w:t>
      </w:r>
    </w:p>
    <w:p w14:paraId="698965D7" w14:textId="7E165DCA" w:rsidR="0000082E" w:rsidRDefault="008111E8" w:rsidP="000E31FE">
      <w:pPr>
        <w:spacing w:after="0" w:line="360" w:lineRule="auto"/>
        <w:ind w:left="720" w:firstLine="720"/>
      </w:pPr>
      <w:r w:rsidRPr="008111E8">
        <w:t>Email Address</w:t>
      </w:r>
    </w:p>
    <w:p w14:paraId="60D715EC" w14:textId="077564B3" w:rsidR="00DF0EAB" w:rsidRPr="000E31FE" w:rsidRDefault="000662AE" w:rsidP="00836D0A">
      <w:pPr>
        <w:ind w:firstLine="720"/>
        <w:rPr>
          <w:b/>
          <w:bCs/>
        </w:rPr>
      </w:pPr>
      <w:r w:rsidRPr="000E31FE">
        <w:rPr>
          <w:bCs/>
        </w:rPr>
        <w:t>9.2</w:t>
      </w:r>
      <w:r w:rsidRPr="000E31FE">
        <w:rPr>
          <w:b/>
          <w:bCs/>
        </w:rPr>
        <w:tab/>
      </w:r>
      <w:r w:rsidR="00DF0EAB" w:rsidRPr="000E31FE">
        <w:rPr>
          <w:b/>
          <w:bCs/>
        </w:rPr>
        <w:t>Remedies and Damages</w:t>
      </w:r>
    </w:p>
    <w:p w14:paraId="3670ED1B" w14:textId="198EE74F" w:rsidR="00DF0EAB" w:rsidRDefault="000662AE" w:rsidP="000E31FE">
      <w:pPr>
        <w:ind w:left="720" w:firstLine="720"/>
      </w:pPr>
      <w:r>
        <w:t>9.2.1</w:t>
      </w:r>
      <w:r>
        <w:tab/>
      </w:r>
      <w:r w:rsidR="00DF0EAB">
        <w:t xml:space="preserve">Notwithstanding anything to the contrary contained in this Agreement, </w:t>
      </w:r>
      <w:r w:rsidR="00C13CFD">
        <w:t>the Part</w:t>
      </w:r>
      <w:r w:rsidR="00A9713C">
        <w:t>ies’</w:t>
      </w:r>
      <w:r w:rsidR="00836D0A">
        <w:t xml:space="preserve"> </w:t>
      </w:r>
      <w:r w:rsidR="00DF0EAB">
        <w:t xml:space="preserve">obligations hereunder are nonrecourse. </w:t>
      </w:r>
      <w:r w:rsidR="00C13CFD">
        <w:t xml:space="preserve">In the case of </w:t>
      </w:r>
      <w:r w:rsidR="00166A38">
        <w:t>Summit County</w:t>
      </w:r>
      <w:r w:rsidR="00C13CFD">
        <w:t>, it</w:t>
      </w:r>
      <w:r w:rsidR="00DF0EAB">
        <w:t xml:space="preserve">'s only recourse </w:t>
      </w:r>
      <w:r w:rsidR="00C13CFD">
        <w:t>against</w:t>
      </w:r>
      <w:r w:rsidR="00836D0A">
        <w:t xml:space="preserve"> </w:t>
      </w:r>
      <w:r w:rsidR="00DF0EAB">
        <w:t xml:space="preserve">Developer's obligations shall be retention of the Deposit and any extension fee. In the event of any legal proceeding described </w:t>
      </w:r>
      <w:r>
        <w:t>here</w:t>
      </w:r>
      <w:r w:rsidR="00DF0EAB">
        <w:t>in between the Parties to this</w:t>
      </w:r>
      <w:r w:rsidR="00783046">
        <w:t xml:space="preserve"> </w:t>
      </w:r>
      <w:r w:rsidR="00DF0EAB">
        <w:t>Agreement to enforce any provision of this Agreement or to protect or establish any right or remedy of either Party hereunder, the prevailing Party shall recover its reasonable attorney fees, at trial and upon appeal, in addition to all other costs and damages allowed, as determined by the Court.</w:t>
      </w:r>
    </w:p>
    <w:p w14:paraId="2544EDA4" w14:textId="1A4C6F7C" w:rsidR="00DF0EAB" w:rsidRPr="000E31FE" w:rsidRDefault="00A9713C" w:rsidP="00783046">
      <w:pPr>
        <w:ind w:firstLine="720"/>
        <w:rPr>
          <w:b/>
          <w:bCs/>
        </w:rPr>
      </w:pPr>
      <w:r w:rsidRPr="000E31FE">
        <w:rPr>
          <w:bCs/>
        </w:rPr>
        <w:t>9.3</w:t>
      </w:r>
      <w:r w:rsidRPr="000E31FE">
        <w:rPr>
          <w:b/>
          <w:bCs/>
        </w:rPr>
        <w:tab/>
      </w:r>
      <w:r w:rsidR="00DF0EAB" w:rsidRPr="000E31FE">
        <w:rPr>
          <w:b/>
          <w:bCs/>
        </w:rPr>
        <w:t>No Recordation</w:t>
      </w:r>
    </w:p>
    <w:p w14:paraId="359EC6D1" w14:textId="4F9FC274" w:rsidR="00DF0EAB" w:rsidRDefault="00A9713C" w:rsidP="000E31FE">
      <w:pPr>
        <w:ind w:left="720" w:firstLine="720"/>
      </w:pPr>
      <w:r>
        <w:t>9.3.1</w:t>
      </w:r>
      <w:r>
        <w:tab/>
      </w:r>
      <w:r w:rsidR="00DF0EAB">
        <w:t xml:space="preserve">In no event shall any Party record this </w:t>
      </w:r>
      <w:r w:rsidR="00804FF8">
        <w:t>Agreement,</w:t>
      </w:r>
      <w:r w:rsidR="00DF0EAB">
        <w:t xml:space="preserve"> or any memorandum hereof</w:t>
      </w:r>
      <w:r w:rsidR="00804FF8">
        <w:t xml:space="preserve"> </w:t>
      </w:r>
      <w:r w:rsidR="00DF0EAB">
        <w:t>or otherwise encumber the Site by reason of this Agreement or the negotiations</w:t>
      </w:r>
      <w:r w:rsidR="00804FF8">
        <w:t xml:space="preserve"> </w:t>
      </w:r>
      <w:r w:rsidR="00DF0EAB">
        <w:t>contemplated hereby.</w:t>
      </w:r>
    </w:p>
    <w:p w14:paraId="273E0589" w14:textId="015D9ADA" w:rsidR="00DF0EAB" w:rsidRPr="00804FF8" w:rsidRDefault="00A9713C" w:rsidP="00804FF8">
      <w:pPr>
        <w:ind w:firstLine="720"/>
        <w:rPr>
          <w:b/>
          <w:bCs/>
          <w:u w:val="single"/>
        </w:rPr>
      </w:pPr>
      <w:r w:rsidRPr="000E31FE">
        <w:rPr>
          <w:bCs/>
        </w:rPr>
        <w:t>9.4</w:t>
      </w:r>
      <w:r w:rsidRPr="000E31FE">
        <w:rPr>
          <w:bCs/>
        </w:rPr>
        <w:tab/>
      </w:r>
      <w:r w:rsidR="00DF0EAB" w:rsidRPr="000E31FE">
        <w:rPr>
          <w:b/>
          <w:bCs/>
        </w:rPr>
        <w:t>Successors and Assigns</w:t>
      </w:r>
    </w:p>
    <w:p w14:paraId="69218E68" w14:textId="1A0BA13A" w:rsidR="00CF4593" w:rsidRDefault="00A9713C" w:rsidP="000E31FE">
      <w:pPr>
        <w:ind w:left="720" w:firstLine="720"/>
      </w:pPr>
      <w:r>
        <w:t>9.4.1</w:t>
      </w:r>
      <w:r>
        <w:tab/>
      </w:r>
      <w:r w:rsidR="00DF0EAB">
        <w:t>No Party may assign or delegate its obligations under this Agreement without</w:t>
      </w:r>
      <w:r w:rsidR="00804FF8">
        <w:t xml:space="preserve"> </w:t>
      </w:r>
      <w:r w:rsidR="00DF0EAB">
        <w:t>the consent of each other Party hereto, which consent may not be unreasonably</w:t>
      </w:r>
      <w:r w:rsidR="00804FF8">
        <w:t xml:space="preserve"> </w:t>
      </w:r>
      <w:r w:rsidR="00DF0EAB">
        <w:t>withheld or delayed.</w:t>
      </w:r>
    </w:p>
    <w:p w14:paraId="00FFFB48" w14:textId="258B0740" w:rsidR="00DF0EAB" w:rsidRDefault="00A9713C" w:rsidP="000E31FE">
      <w:pPr>
        <w:ind w:left="720" w:firstLine="720"/>
      </w:pPr>
      <w:r>
        <w:t>9.4.2</w:t>
      </w:r>
      <w:r>
        <w:tab/>
      </w:r>
      <w:r w:rsidR="00DF0EAB">
        <w:t>Except as otherwise set forth in this Agreement, the terms,</w:t>
      </w:r>
      <w:r w:rsidR="00CF4593">
        <w:t xml:space="preserve"> </w:t>
      </w:r>
      <w:r w:rsidR="00DF0EAB">
        <w:t>covenants, conditions, and agreements contained herein shall be binding upon and</w:t>
      </w:r>
      <w:r w:rsidR="00CF4593">
        <w:t xml:space="preserve"> </w:t>
      </w:r>
      <w:r w:rsidR="00DF0EAB">
        <w:t>inure to the benefit of the heirs, personal representatives, successors, and assigns of</w:t>
      </w:r>
      <w:r w:rsidR="00CF4593">
        <w:t xml:space="preserve"> </w:t>
      </w:r>
      <w:r w:rsidR="00DF0EAB">
        <w:t>the Parties hereto.</w:t>
      </w:r>
    </w:p>
    <w:p w14:paraId="7757A104" w14:textId="7F0A5683" w:rsidR="00DF0EAB" w:rsidRPr="000E31FE" w:rsidRDefault="00A9713C" w:rsidP="00CF4593">
      <w:pPr>
        <w:ind w:firstLine="720"/>
        <w:rPr>
          <w:b/>
          <w:bCs/>
        </w:rPr>
      </w:pPr>
      <w:r w:rsidRPr="000E31FE">
        <w:rPr>
          <w:bCs/>
        </w:rPr>
        <w:t>9.5</w:t>
      </w:r>
      <w:r w:rsidRPr="000E31FE">
        <w:rPr>
          <w:b/>
          <w:bCs/>
        </w:rPr>
        <w:tab/>
      </w:r>
      <w:r w:rsidR="00DF0EAB" w:rsidRPr="000E31FE">
        <w:rPr>
          <w:b/>
          <w:bCs/>
        </w:rPr>
        <w:t>Counterparts</w:t>
      </w:r>
    </w:p>
    <w:p w14:paraId="0D8430BB" w14:textId="313F3900" w:rsidR="00556526" w:rsidRPr="00556526" w:rsidRDefault="00A9713C" w:rsidP="000E31FE">
      <w:pPr>
        <w:ind w:left="720" w:firstLine="720"/>
      </w:pPr>
      <w:r>
        <w:t>9.5.1</w:t>
      </w:r>
      <w:r>
        <w:tab/>
      </w:r>
      <w:r w:rsidR="00556526" w:rsidRPr="000E31FE">
        <w:rPr>
          <w:rFonts w:cs="Times New Roman"/>
          <w:spacing w:val="-2"/>
        </w:rPr>
        <w:t xml:space="preserve">This Agreement may be executed in any number of counterparts and by each of the Parties hereto on separate counterparts, each of which when so executed and delivered shall be an original, but all such counterparts shall together constitute but one and the same instrument. Any signature page of the </w:t>
      </w:r>
      <w:r w:rsidR="00556526">
        <w:rPr>
          <w:rFonts w:cs="Times New Roman"/>
          <w:spacing w:val="-2"/>
        </w:rPr>
        <w:t>Agreement</w:t>
      </w:r>
      <w:r w:rsidR="00556526" w:rsidRPr="000E31FE">
        <w:rPr>
          <w:rFonts w:cs="Times New Roman"/>
          <w:spacing w:val="-2"/>
        </w:rPr>
        <w:t xml:space="preserve"> may be detached from any counterpart and reattached to any other counterpart hereof. The electronic transmission of a signed original of the </w:t>
      </w:r>
      <w:r w:rsidR="00556526">
        <w:rPr>
          <w:rFonts w:cs="Times New Roman"/>
          <w:spacing w:val="-2"/>
        </w:rPr>
        <w:t>Agreement</w:t>
      </w:r>
      <w:r w:rsidR="00556526" w:rsidRPr="000E31FE">
        <w:rPr>
          <w:rFonts w:cs="Times New Roman"/>
          <w:spacing w:val="-2"/>
        </w:rPr>
        <w:t xml:space="preserve"> or any counterpart hereof and the electronic retransmission of any signed copy hereof shall be the same as delivery of an original.</w:t>
      </w:r>
    </w:p>
    <w:p w14:paraId="67DC273C" w14:textId="617A8CE4" w:rsidR="00E61D5C" w:rsidRDefault="00556526" w:rsidP="00E61D5C">
      <w:pPr>
        <w:ind w:firstLine="720"/>
        <w:rPr>
          <w:b/>
          <w:bCs/>
        </w:rPr>
      </w:pPr>
      <w:r w:rsidRPr="000E31FE">
        <w:rPr>
          <w:bCs/>
        </w:rPr>
        <w:t>9.6</w:t>
      </w:r>
      <w:r w:rsidRPr="000E31FE">
        <w:rPr>
          <w:bCs/>
        </w:rPr>
        <w:tab/>
      </w:r>
      <w:r w:rsidR="00DF0EAB" w:rsidRPr="00E61D5C">
        <w:rPr>
          <w:b/>
          <w:bCs/>
        </w:rPr>
        <w:t>Local Project Management</w:t>
      </w:r>
    </w:p>
    <w:p w14:paraId="62C14BAF" w14:textId="390CE90E" w:rsidR="00DF0EAB" w:rsidRPr="00E61D5C" w:rsidRDefault="00556526" w:rsidP="000E31FE">
      <w:pPr>
        <w:ind w:left="720" w:firstLine="720"/>
        <w:rPr>
          <w:b/>
          <w:bCs/>
        </w:rPr>
      </w:pPr>
      <w:r>
        <w:t>9.6.1</w:t>
      </w:r>
      <w:r>
        <w:tab/>
      </w:r>
      <w:r w:rsidR="00DF0EAB">
        <w:t>&lt;</w:t>
      </w:r>
      <w:r w:rsidR="00DF0EAB" w:rsidRPr="000E31FE">
        <w:rPr>
          <w:highlight w:val="yellow"/>
        </w:rPr>
        <w:t>Enter complete name of Project Manager</w:t>
      </w:r>
      <w:r w:rsidR="00DF0EAB">
        <w:t>&gt;, an employee of an affiliated</w:t>
      </w:r>
      <w:r w:rsidR="00E61D5C">
        <w:rPr>
          <w:b/>
          <w:bCs/>
        </w:rPr>
        <w:t xml:space="preserve"> </w:t>
      </w:r>
      <w:r w:rsidR="00DF0EAB">
        <w:t>entity of Developer, shall serve as Local Project Manager ("</w:t>
      </w:r>
      <w:r w:rsidR="00DF0EAB" w:rsidRPr="000E31FE">
        <w:rPr>
          <w:u w:val="single"/>
        </w:rPr>
        <w:t>Project Manager</w:t>
      </w:r>
      <w:r w:rsidR="00DF0EAB">
        <w:t>") who</w:t>
      </w:r>
      <w:r w:rsidR="00E61D5C">
        <w:rPr>
          <w:b/>
          <w:bCs/>
        </w:rPr>
        <w:t xml:space="preserve"> </w:t>
      </w:r>
      <w:r w:rsidR="00DF0EAB">
        <w:t xml:space="preserve">will be available to </w:t>
      </w:r>
      <w:r w:rsidR="00166A38">
        <w:t>Summit County</w:t>
      </w:r>
      <w:r w:rsidR="00DF0EAB">
        <w:t>.</w:t>
      </w:r>
    </w:p>
    <w:p w14:paraId="2C8155DD" w14:textId="357BE324" w:rsidR="00DF0EAB" w:rsidRPr="00E61D5C" w:rsidRDefault="00DF0EAB" w:rsidP="000E31FE">
      <w:pPr>
        <w:rPr>
          <w:b/>
          <w:bCs/>
        </w:rPr>
      </w:pPr>
      <w:r w:rsidRPr="00166A38">
        <w:rPr>
          <w:b/>
          <w:bCs/>
        </w:rPr>
        <w:t>Section 10</w:t>
      </w:r>
      <w:r w:rsidR="00556526">
        <w:rPr>
          <w:b/>
          <w:bCs/>
        </w:rPr>
        <w:t>.</w:t>
      </w:r>
      <w:r w:rsidRPr="00166A38">
        <w:rPr>
          <w:b/>
          <w:bCs/>
        </w:rPr>
        <w:t>0</w:t>
      </w:r>
      <w:r w:rsidR="00556526">
        <w:rPr>
          <w:b/>
          <w:bCs/>
        </w:rPr>
        <w:tab/>
      </w:r>
      <w:r w:rsidRPr="00166A38">
        <w:rPr>
          <w:b/>
          <w:bCs/>
        </w:rPr>
        <w:t>TERMINATION</w:t>
      </w:r>
    </w:p>
    <w:p w14:paraId="4FB84ED2" w14:textId="6CC5AD86" w:rsidR="00166A38" w:rsidRPr="000E31FE" w:rsidRDefault="00556526" w:rsidP="00166A38">
      <w:pPr>
        <w:ind w:firstLine="720"/>
        <w:rPr>
          <w:b/>
          <w:bCs/>
        </w:rPr>
      </w:pPr>
      <w:r w:rsidRPr="000E31FE">
        <w:rPr>
          <w:bCs/>
        </w:rPr>
        <w:t>10.1</w:t>
      </w:r>
      <w:r w:rsidRPr="000E31FE">
        <w:rPr>
          <w:b/>
          <w:bCs/>
        </w:rPr>
        <w:tab/>
      </w:r>
      <w:r w:rsidR="00DF0EAB" w:rsidRPr="000E31FE">
        <w:rPr>
          <w:b/>
          <w:bCs/>
        </w:rPr>
        <w:t>Termination by Mutual Agreement</w:t>
      </w:r>
      <w:r w:rsidR="008F720D" w:rsidRPr="000E31FE">
        <w:rPr>
          <w:b/>
          <w:bCs/>
        </w:rPr>
        <w:t xml:space="preserve"> </w:t>
      </w:r>
    </w:p>
    <w:p w14:paraId="58E16704" w14:textId="2B00DAE1" w:rsidR="0048510E" w:rsidRDefault="00556526" w:rsidP="000E31FE">
      <w:pPr>
        <w:ind w:left="720" w:firstLine="720"/>
      </w:pPr>
      <w:r>
        <w:t>10.1.1</w:t>
      </w:r>
      <w:r>
        <w:tab/>
      </w:r>
      <w:r w:rsidR="00C9346C" w:rsidRPr="00C9346C">
        <w:t xml:space="preserve">This Agreement may be terminated at any time by the </w:t>
      </w:r>
      <w:r>
        <w:t xml:space="preserve">mutual </w:t>
      </w:r>
      <w:r w:rsidR="00C9346C" w:rsidRPr="00C9346C">
        <w:t xml:space="preserve">written consent of </w:t>
      </w:r>
      <w:r>
        <w:t>the Parties</w:t>
      </w:r>
      <w:r w:rsidR="00C9346C" w:rsidRPr="00C9346C">
        <w:t>. In the event of such termination, Deposit shall be refundable as set forth in</w:t>
      </w:r>
      <w:r w:rsidR="0048510E">
        <w:t xml:space="preserve"> Section </w:t>
      </w:r>
      <w:r>
        <w:t>2.3</w:t>
      </w:r>
      <w:r w:rsidR="0048510E">
        <w:t xml:space="preserve"> and neither Party shall have any further rights against or liability to the other under this Agreement.</w:t>
      </w:r>
    </w:p>
    <w:p w14:paraId="5A39F90A" w14:textId="5AD9B87D" w:rsidR="0048510E" w:rsidRPr="0048510E" w:rsidRDefault="00364F35" w:rsidP="000E31FE">
      <w:pPr>
        <w:ind w:firstLine="720"/>
        <w:rPr>
          <w:b/>
          <w:bCs/>
        </w:rPr>
      </w:pPr>
      <w:r w:rsidRPr="000E31FE">
        <w:rPr>
          <w:bCs/>
        </w:rPr>
        <w:t>10.2</w:t>
      </w:r>
      <w:r>
        <w:rPr>
          <w:b/>
          <w:bCs/>
        </w:rPr>
        <w:tab/>
      </w:r>
      <w:r w:rsidR="0048510E" w:rsidRPr="0048510E">
        <w:rPr>
          <w:b/>
          <w:bCs/>
        </w:rPr>
        <w:t>Termination Due to Inability to Agree on the DDA Terms</w:t>
      </w:r>
    </w:p>
    <w:p w14:paraId="6E0BAC99" w14:textId="6D876993" w:rsidR="0048510E" w:rsidRDefault="00364F35" w:rsidP="000E31FE">
      <w:pPr>
        <w:ind w:left="720" w:firstLine="720"/>
      </w:pPr>
      <w:r>
        <w:t>10.2.1</w:t>
      </w:r>
      <w:r>
        <w:tab/>
      </w:r>
      <w:r w:rsidR="0048510E">
        <w:t xml:space="preserve">Upon termination of this Agreement at the expiration of the Negotiation Period, or such extension thereof, neither Party shall have any further rights against nor liability to the other under this Agreement. If this Agreement is terminated for the Parties' failure to negotiate a DDA acceptable to both Parties, Developer shall not seek reimbursement for costs and expenses from </w:t>
      </w:r>
      <w:r w:rsidR="00411CF1">
        <w:t>Summit County</w:t>
      </w:r>
      <w:r w:rsidR="0048510E">
        <w:t xml:space="preserve">, and </w:t>
      </w:r>
      <w:r w:rsidR="00411CF1">
        <w:t>Summit County</w:t>
      </w:r>
      <w:r w:rsidR="0048510E">
        <w:t xml:space="preserve"> shall not seek reimbursement for costs and expenses from Developer, except to retain from Developer's Deposit and extension fee, if any, any third-party costs actually incurred by </w:t>
      </w:r>
      <w:r w:rsidR="00411CF1">
        <w:t>Summit County</w:t>
      </w:r>
      <w:r w:rsidR="0048510E">
        <w:t xml:space="preserve"> in preparing the Reuse Appraisal, as provided in Section </w:t>
      </w:r>
      <w:r>
        <w:t>4.0</w:t>
      </w:r>
      <w:r w:rsidR="0048510E">
        <w:t>.</w:t>
      </w:r>
    </w:p>
    <w:p w14:paraId="50E9503C" w14:textId="77777777" w:rsidR="0048510E" w:rsidRPr="000E31FE" w:rsidRDefault="0048510E" w:rsidP="0048510E">
      <w:pPr>
        <w:rPr>
          <w:b/>
          <w:bCs/>
          <w:u w:val="single"/>
        </w:rPr>
      </w:pPr>
      <w:r w:rsidRPr="000E31FE">
        <w:rPr>
          <w:b/>
          <w:bCs/>
          <w:u w:val="single"/>
        </w:rPr>
        <w:t>Exhibits</w:t>
      </w:r>
    </w:p>
    <w:p w14:paraId="21B7F8DF" w14:textId="77777777" w:rsidR="0048510E" w:rsidRDefault="0048510E" w:rsidP="0048510E">
      <w:r>
        <w:t>Exhibit A</w:t>
      </w:r>
      <w:r>
        <w:tab/>
        <w:t>Legal Description of the Site</w:t>
      </w:r>
    </w:p>
    <w:p w14:paraId="29D34C25" w14:textId="77777777" w:rsidR="0048510E" w:rsidRDefault="0048510E" w:rsidP="0048510E">
      <w:r>
        <w:t>Exhibit B</w:t>
      </w:r>
      <w:r>
        <w:tab/>
        <w:t>Developer’s Proposal</w:t>
      </w:r>
    </w:p>
    <w:p w14:paraId="2A1CE5B5" w14:textId="77777777" w:rsidR="0048510E" w:rsidRDefault="0048510E" w:rsidP="0048510E">
      <w:r>
        <w:t>Exhibit C</w:t>
      </w:r>
      <w:r>
        <w:tab/>
        <w:t>Schedule of Performance</w:t>
      </w:r>
    </w:p>
    <w:p w14:paraId="42042F64" w14:textId="77777777" w:rsidR="006E3CB0" w:rsidRDefault="006E3CB0" w:rsidP="00364F35">
      <w:pPr>
        <w:jc w:val="center"/>
      </w:pPr>
    </w:p>
    <w:p w14:paraId="1490B58B" w14:textId="77777777" w:rsidR="006E3CB0" w:rsidRDefault="006E3CB0" w:rsidP="00364F35">
      <w:pPr>
        <w:jc w:val="center"/>
      </w:pPr>
    </w:p>
    <w:p w14:paraId="7907CED7" w14:textId="77777777" w:rsidR="006E3CB0" w:rsidRDefault="006E3CB0" w:rsidP="00364F35">
      <w:pPr>
        <w:jc w:val="center"/>
      </w:pPr>
    </w:p>
    <w:p w14:paraId="5D1CF240" w14:textId="7EEA2841" w:rsidR="005D7005" w:rsidRDefault="0048510E" w:rsidP="000E31FE">
      <w:pPr>
        <w:pStyle w:val="ListParagraph"/>
        <w:numPr>
          <w:ilvl w:val="0"/>
          <w:numId w:val="4"/>
        </w:numPr>
        <w:jc w:val="center"/>
      </w:pPr>
      <w:r>
        <w:t>End of Agreement | Signatures appear on the following page</w:t>
      </w:r>
      <w:r w:rsidR="006E3CB0">
        <w:t>(s) -</w:t>
      </w:r>
    </w:p>
    <w:p w14:paraId="3739E82E" w14:textId="77777777" w:rsidR="005D7005" w:rsidRDefault="005D7005">
      <w:r>
        <w:br w:type="page"/>
      </w:r>
    </w:p>
    <w:p w14:paraId="4984EF56" w14:textId="77777777" w:rsidR="006E3CB0" w:rsidRDefault="00CC3F49" w:rsidP="005D7005">
      <w:pPr>
        <w:jc w:val="center"/>
      </w:pPr>
      <w:r>
        <w:t>SIGNATURE PAGE- NOTARY REQUIRED</w:t>
      </w:r>
    </w:p>
    <w:p w14:paraId="7749C4C5" w14:textId="77777777" w:rsidR="006E3CB0" w:rsidRDefault="006E3CB0" w:rsidP="005D7005">
      <w:pPr>
        <w:jc w:val="center"/>
      </w:pPr>
    </w:p>
    <w:p w14:paraId="2D04C094" w14:textId="77777777" w:rsidR="006E3CB0" w:rsidRDefault="006E3CB0" w:rsidP="006E3CB0">
      <w:r>
        <w:t>SUMMIT COUNTY</w:t>
      </w:r>
    </w:p>
    <w:p w14:paraId="7986B713" w14:textId="77777777" w:rsidR="006E3CB0" w:rsidRDefault="006E3CB0" w:rsidP="006E3CB0"/>
    <w:p w14:paraId="5D2CEA58" w14:textId="77777777" w:rsidR="006E3CB0" w:rsidRDefault="006E3CB0" w:rsidP="000E31FE">
      <w:pPr>
        <w:spacing w:after="0" w:line="240" w:lineRule="auto"/>
      </w:pPr>
      <w:r>
        <w:t>____________________</w:t>
      </w:r>
    </w:p>
    <w:p w14:paraId="1817321B" w14:textId="77777777" w:rsidR="006E3CB0" w:rsidRDefault="006E3CB0" w:rsidP="000E31FE">
      <w:pPr>
        <w:spacing w:after="0" w:line="240" w:lineRule="auto"/>
      </w:pPr>
      <w:r>
        <w:t>Shayne C. Scott</w:t>
      </w:r>
    </w:p>
    <w:p w14:paraId="37602254" w14:textId="77777777" w:rsidR="006E3CB0" w:rsidRDefault="006E3CB0" w:rsidP="006E3CB0">
      <w:pPr>
        <w:spacing w:after="0" w:line="240" w:lineRule="auto"/>
      </w:pPr>
      <w:r>
        <w:t>County Manager</w:t>
      </w:r>
    </w:p>
    <w:p w14:paraId="08177E91" w14:textId="77777777" w:rsidR="006E3CB0" w:rsidRDefault="006E3CB0" w:rsidP="006E3CB0">
      <w:pPr>
        <w:spacing w:after="0" w:line="240" w:lineRule="auto"/>
      </w:pPr>
    </w:p>
    <w:p w14:paraId="34D94079" w14:textId="77777777" w:rsidR="006E3CB0" w:rsidRDefault="006E3CB0" w:rsidP="006E3CB0">
      <w:pPr>
        <w:spacing w:after="0" w:line="240" w:lineRule="auto"/>
      </w:pPr>
    </w:p>
    <w:p w14:paraId="3148555E" w14:textId="7D8B1045" w:rsidR="006E3CB0" w:rsidRDefault="006E3CB0" w:rsidP="006E3CB0">
      <w:pPr>
        <w:spacing w:after="0" w:line="240" w:lineRule="auto"/>
      </w:pPr>
      <w:r>
        <w:t>Approved as to form:</w:t>
      </w:r>
    </w:p>
    <w:p w14:paraId="5AFC137D" w14:textId="43CF74EB" w:rsidR="006E3CB0" w:rsidRDefault="006E3CB0" w:rsidP="006E3CB0">
      <w:pPr>
        <w:spacing w:after="0" w:line="240" w:lineRule="auto"/>
      </w:pPr>
    </w:p>
    <w:p w14:paraId="08C541F4" w14:textId="77777777" w:rsidR="004912BA" w:rsidRDefault="004912BA" w:rsidP="006E3CB0">
      <w:pPr>
        <w:spacing w:after="0" w:line="240" w:lineRule="auto"/>
      </w:pPr>
    </w:p>
    <w:p w14:paraId="28373307" w14:textId="77777777" w:rsidR="006E3CB0" w:rsidRDefault="006E3CB0" w:rsidP="006E3CB0">
      <w:pPr>
        <w:spacing w:after="0" w:line="240" w:lineRule="auto"/>
      </w:pPr>
      <w:r>
        <w:t>_____________________</w:t>
      </w:r>
    </w:p>
    <w:p w14:paraId="714A94B1" w14:textId="77777777" w:rsidR="006E3CB0" w:rsidRDefault="006E3CB0" w:rsidP="006E3CB0">
      <w:pPr>
        <w:spacing w:after="0" w:line="240" w:lineRule="auto"/>
      </w:pPr>
      <w:r>
        <w:t>David L. Thomas</w:t>
      </w:r>
    </w:p>
    <w:p w14:paraId="5FF0AC10" w14:textId="77777777" w:rsidR="006E3CB0" w:rsidRDefault="006E3CB0" w:rsidP="006E3CB0">
      <w:pPr>
        <w:spacing w:after="0" w:line="240" w:lineRule="auto"/>
      </w:pPr>
      <w:r>
        <w:t>Chief Civil Deputy</w:t>
      </w:r>
    </w:p>
    <w:p w14:paraId="0C416D38" w14:textId="12AABB95" w:rsidR="006E3CB0" w:rsidRDefault="006E3CB0" w:rsidP="006E3CB0">
      <w:pPr>
        <w:spacing w:after="0" w:line="240" w:lineRule="auto"/>
      </w:pPr>
    </w:p>
    <w:p w14:paraId="653110E4" w14:textId="77777777" w:rsidR="004912BA" w:rsidRPr="009E6DF5" w:rsidRDefault="004912BA" w:rsidP="004912BA">
      <w:pPr>
        <w:widowControl w:val="0"/>
      </w:pPr>
      <w:r w:rsidRPr="009E6DF5">
        <w:t>STATE OF UTAH</w:t>
      </w:r>
      <w:r w:rsidRPr="009E6DF5">
        <w:tab/>
      </w:r>
      <w:r w:rsidRPr="009E6DF5">
        <w:tab/>
      </w:r>
      <w:r w:rsidRPr="009E6DF5">
        <w:tab/>
        <w:t>)</w:t>
      </w:r>
    </w:p>
    <w:p w14:paraId="2661DA5D" w14:textId="77777777" w:rsidR="004912BA" w:rsidRPr="009E6DF5" w:rsidRDefault="004912BA" w:rsidP="004912BA">
      <w:pPr>
        <w:widowControl w:val="0"/>
      </w:pPr>
      <w:r w:rsidRPr="009E6DF5">
        <w:tab/>
      </w:r>
      <w:r w:rsidRPr="009E6DF5">
        <w:tab/>
      </w:r>
      <w:r w:rsidRPr="009E6DF5">
        <w:tab/>
      </w:r>
      <w:r w:rsidRPr="009E6DF5">
        <w:tab/>
      </w:r>
      <w:r w:rsidRPr="009E6DF5">
        <w:tab/>
      </w:r>
      <w:proofErr w:type="gramStart"/>
      <w:r w:rsidRPr="009E6DF5">
        <w:t>:ss.</w:t>
      </w:r>
      <w:proofErr w:type="gramEnd"/>
    </w:p>
    <w:p w14:paraId="1302EBF8" w14:textId="77777777" w:rsidR="004912BA" w:rsidRPr="009E6DF5" w:rsidRDefault="004912BA" w:rsidP="004912BA">
      <w:pPr>
        <w:widowControl w:val="0"/>
        <w:ind w:left="3600" w:hanging="3600"/>
      </w:pPr>
      <w:r w:rsidRPr="009E6DF5">
        <w:t>COUNTY OF ________________</w:t>
      </w:r>
      <w:r w:rsidRPr="009E6DF5">
        <w:tab/>
        <w:t>)</w:t>
      </w:r>
    </w:p>
    <w:p w14:paraId="722335D3" w14:textId="77777777" w:rsidR="004912BA" w:rsidRPr="009E6DF5" w:rsidRDefault="004912BA" w:rsidP="004912BA">
      <w:pPr>
        <w:widowControl w:val="0"/>
      </w:pPr>
    </w:p>
    <w:p w14:paraId="4BD4CA5A" w14:textId="31A1BD57" w:rsidR="004912BA" w:rsidRPr="009E6DF5" w:rsidRDefault="004912BA" w:rsidP="004912BA">
      <w:pPr>
        <w:widowControl w:val="0"/>
      </w:pPr>
      <w:r w:rsidRPr="009E6DF5">
        <w:tab/>
        <w:t>The foregoing instrument was acknowledged before me this _____ day of ____________________, 202</w:t>
      </w:r>
      <w:r>
        <w:t>_</w:t>
      </w:r>
      <w:r w:rsidRPr="009E6DF5">
        <w:t xml:space="preserve">, by </w:t>
      </w:r>
      <w:r>
        <w:t>Shayne C. Scott</w:t>
      </w:r>
      <w:r w:rsidRPr="009E6DF5">
        <w:t>, in h</w:t>
      </w:r>
      <w:r>
        <w:t>is</w:t>
      </w:r>
      <w:r w:rsidRPr="009E6DF5">
        <w:t xml:space="preserve"> capacity as</w:t>
      </w:r>
      <w:r>
        <w:t xml:space="preserve"> </w:t>
      </w:r>
      <w:r w:rsidRPr="009E6DF5">
        <w:t>County Manager of Summit County, Utah.</w:t>
      </w:r>
    </w:p>
    <w:p w14:paraId="3D63AB59" w14:textId="77777777" w:rsidR="004912BA" w:rsidRPr="009E6DF5" w:rsidRDefault="004912BA" w:rsidP="004912BA">
      <w:pPr>
        <w:widowControl w:val="0"/>
      </w:pPr>
    </w:p>
    <w:p w14:paraId="33B14834" w14:textId="77777777" w:rsidR="004912BA" w:rsidRPr="009E6DF5" w:rsidRDefault="004912BA" w:rsidP="004912BA">
      <w:pPr>
        <w:widowControl w:val="0"/>
      </w:pPr>
      <w:r w:rsidRPr="009E6DF5">
        <w:tab/>
      </w:r>
      <w:r w:rsidRPr="009E6DF5">
        <w:tab/>
      </w:r>
      <w:r w:rsidRPr="009E6DF5">
        <w:tab/>
      </w:r>
      <w:r w:rsidRPr="009E6DF5">
        <w:tab/>
      </w:r>
      <w:r w:rsidRPr="009E6DF5">
        <w:tab/>
      </w:r>
      <w:r w:rsidRPr="009E6DF5">
        <w:tab/>
        <w:t>__________________________________________</w:t>
      </w:r>
    </w:p>
    <w:p w14:paraId="332BC8AF" w14:textId="77777777" w:rsidR="004912BA" w:rsidRPr="009E6DF5" w:rsidRDefault="004912BA" w:rsidP="004912BA">
      <w:pPr>
        <w:widowControl w:val="0"/>
      </w:pPr>
      <w:r w:rsidRPr="009E6DF5">
        <w:tab/>
      </w:r>
      <w:r w:rsidRPr="009E6DF5">
        <w:tab/>
      </w:r>
      <w:r w:rsidRPr="009E6DF5">
        <w:tab/>
      </w:r>
      <w:r w:rsidRPr="009E6DF5">
        <w:tab/>
      </w:r>
      <w:r w:rsidRPr="009E6DF5">
        <w:tab/>
      </w:r>
      <w:r w:rsidRPr="009E6DF5">
        <w:tab/>
        <w:t>NOTARY PUBLIC</w:t>
      </w:r>
    </w:p>
    <w:p w14:paraId="31BEBA97" w14:textId="77777777" w:rsidR="004912BA" w:rsidRPr="009E6DF5" w:rsidRDefault="004912BA" w:rsidP="004912BA">
      <w:pPr>
        <w:widowControl w:val="0"/>
      </w:pPr>
      <w:r w:rsidRPr="009E6DF5">
        <w:tab/>
      </w:r>
      <w:r w:rsidRPr="009E6DF5">
        <w:tab/>
      </w:r>
      <w:r w:rsidRPr="009E6DF5">
        <w:tab/>
      </w:r>
      <w:r w:rsidRPr="009E6DF5">
        <w:tab/>
      </w:r>
      <w:r w:rsidRPr="009E6DF5">
        <w:tab/>
      </w:r>
      <w:r w:rsidRPr="009E6DF5">
        <w:tab/>
        <w:t>Residing at: _______________________________</w:t>
      </w:r>
    </w:p>
    <w:p w14:paraId="7D090499" w14:textId="77777777" w:rsidR="004912BA" w:rsidRPr="009E6DF5" w:rsidRDefault="004912BA" w:rsidP="004912BA">
      <w:pPr>
        <w:widowControl w:val="0"/>
      </w:pPr>
      <w:r w:rsidRPr="009E6DF5">
        <w:t>My Commission Expires:</w:t>
      </w:r>
    </w:p>
    <w:p w14:paraId="5E02684D" w14:textId="77777777" w:rsidR="004912BA" w:rsidRPr="009E6DF5" w:rsidRDefault="004912BA" w:rsidP="004912BA">
      <w:pPr>
        <w:widowControl w:val="0"/>
      </w:pPr>
    </w:p>
    <w:p w14:paraId="1D684298" w14:textId="77777777" w:rsidR="004912BA" w:rsidRPr="004209B5" w:rsidRDefault="004912BA" w:rsidP="004912BA">
      <w:pPr>
        <w:widowControl w:val="0"/>
      </w:pPr>
      <w:r w:rsidRPr="009E6DF5">
        <w:t>________________________________</w:t>
      </w:r>
    </w:p>
    <w:p w14:paraId="3AEB0524" w14:textId="24E96E7A" w:rsidR="004912BA" w:rsidRDefault="004912BA">
      <w:r>
        <w:br w:type="page"/>
      </w:r>
    </w:p>
    <w:p w14:paraId="0AF91ADE" w14:textId="1860D78F" w:rsidR="004912BA" w:rsidRDefault="004912BA" w:rsidP="004912BA">
      <w:r>
        <w:t>DEVELOPER</w:t>
      </w:r>
    </w:p>
    <w:p w14:paraId="11887837" w14:textId="77777777" w:rsidR="004912BA" w:rsidRDefault="004912BA" w:rsidP="004912BA"/>
    <w:p w14:paraId="3B7886FC" w14:textId="77777777" w:rsidR="004912BA" w:rsidRDefault="004912BA" w:rsidP="004912BA">
      <w:pPr>
        <w:spacing w:after="0" w:line="240" w:lineRule="auto"/>
      </w:pPr>
      <w:r>
        <w:t>____________________</w:t>
      </w:r>
    </w:p>
    <w:p w14:paraId="19DF4372" w14:textId="7C2B8D46" w:rsidR="004912BA" w:rsidRDefault="004912BA" w:rsidP="004912BA">
      <w:pPr>
        <w:spacing w:after="0" w:line="240" w:lineRule="auto"/>
      </w:pPr>
      <w:r>
        <w:t>Name: ______________</w:t>
      </w:r>
    </w:p>
    <w:p w14:paraId="252B3459" w14:textId="44D6B6B1" w:rsidR="004912BA" w:rsidRDefault="004912BA" w:rsidP="004912BA">
      <w:pPr>
        <w:spacing w:after="0" w:line="240" w:lineRule="auto"/>
      </w:pPr>
      <w:r>
        <w:t>Title: _______________</w:t>
      </w:r>
    </w:p>
    <w:p w14:paraId="0583FC33" w14:textId="77777777" w:rsidR="004912BA" w:rsidRDefault="004912BA" w:rsidP="004912BA">
      <w:pPr>
        <w:spacing w:after="0" w:line="240" w:lineRule="auto"/>
      </w:pPr>
    </w:p>
    <w:p w14:paraId="336ED70B" w14:textId="77777777" w:rsidR="004912BA" w:rsidRDefault="004912BA" w:rsidP="004912BA">
      <w:pPr>
        <w:spacing w:after="0" w:line="240" w:lineRule="auto"/>
      </w:pPr>
    </w:p>
    <w:p w14:paraId="3A4D54CB" w14:textId="77777777" w:rsidR="004912BA" w:rsidRDefault="004912BA" w:rsidP="004912BA">
      <w:pPr>
        <w:spacing w:after="0" w:line="240" w:lineRule="auto"/>
      </w:pPr>
    </w:p>
    <w:p w14:paraId="43BAB607" w14:textId="77777777" w:rsidR="004912BA" w:rsidRPr="009E6DF5" w:rsidRDefault="004912BA" w:rsidP="004912BA">
      <w:pPr>
        <w:widowControl w:val="0"/>
      </w:pPr>
      <w:r w:rsidRPr="009E6DF5">
        <w:t>STATE OF UTAH</w:t>
      </w:r>
      <w:r w:rsidRPr="009E6DF5">
        <w:tab/>
      </w:r>
      <w:r w:rsidRPr="009E6DF5">
        <w:tab/>
      </w:r>
      <w:r w:rsidRPr="009E6DF5">
        <w:tab/>
        <w:t>)</w:t>
      </w:r>
    </w:p>
    <w:p w14:paraId="6CE612EA" w14:textId="77777777" w:rsidR="004912BA" w:rsidRPr="009E6DF5" w:rsidRDefault="004912BA" w:rsidP="004912BA">
      <w:pPr>
        <w:widowControl w:val="0"/>
      </w:pPr>
      <w:r w:rsidRPr="009E6DF5">
        <w:tab/>
      </w:r>
      <w:r w:rsidRPr="009E6DF5">
        <w:tab/>
      </w:r>
      <w:r w:rsidRPr="009E6DF5">
        <w:tab/>
      </w:r>
      <w:r w:rsidRPr="009E6DF5">
        <w:tab/>
      </w:r>
      <w:r w:rsidRPr="009E6DF5">
        <w:tab/>
      </w:r>
      <w:proofErr w:type="gramStart"/>
      <w:r w:rsidRPr="009E6DF5">
        <w:t>:ss.</w:t>
      </w:r>
      <w:proofErr w:type="gramEnd"/>
    </w:p>
    <w:p w14:paraId="51709C2F" w14:textId="77777777" w:rsidR="004912BA" w:rsidRPr="009E6DF5" w:rsidRDefault="004912BA" w:rsidP="004912BA">
      <w:pPr>
        <w:widowControl w:val="0"/>
        <w:ind w:left="3600" w:hanging="3600"/>
      </w:pPr>
      <w:r w:rsidRPr="009E6DF5">
        <w:t>COUNTY OF ________________</w:t>
      </w:r>
      <w:r w:rsidRPr="009E6DF5">
        <w:tab/>
        <w:t>)</w:t>
      </w:r>
    </w:p>
    <w:p w14:paraId="6824969B" w14:textId="77777777" w:rsidR="004912BA" w:rsidRPr="009E6DF5" w:rsidRDefault="004912BA" w:rsidP="004912BA">
      <w:pPr>
        <w:widowControl w:val="0"/>
      </w:pPr>
    </w:p>
    <w:p w14:paraId="5EB2A8D9" w14:textId="7055B3C7" w:rsidR="004912BA" w:rsidRPr="009E6DF5" w:rsidRDefault="004912BA" w:rsidP="004912BA">
      <w:pPr>
        <w:widowControl w:val="0"/>
      </w:pPr>
      <w:r w:rsidRPr="009E6DF5">
        <w:tab/>
        <w:t>The foregoing instrument was acknowledged before me this _____ day of ____________________, 202</w:t>
      </w:r>
      <w:r>
        <w:t>_</w:t>
      </w:r>
      <w:r w:rsidRPr="009E6DF5">
        <w:t xml:space="preserve">, by </w:t>
      </w:r>
      <w:r>
        <w:t>________________</w:t>
      </w:r>
      <w:r w:rsidRPr="009E6DF5">
        <w:t>, in h</w:t>
      </w:r>
      <w:r>
        <w:t>is or her</w:t>
      </w:r>
      <w:r w:rsidRPr="009E6DF5">
        <w:t xml:space="preserve"> capacity as</w:t>
      </w:r>
      <w:r>
        <w:t xml:space="preserve"> _______________________</w:t>
      </w:r>
      <w:r w:rsidRPr="009E6DF5">
        <w:t>.</w:t>
      </w:r>
    </w:p>
    <w:p w14:paraId="0704864B" w14:textId="77777777" w:rsidR="004912BA" w:rsidRPr="009E6DF5" w:rsidRDefault="004912BA" w:rsidP="004912BA">
      <w:pPr>
        <w:widowControl w:val="0"/>
      </w:pPr>
    </w:p>
    <w:p w14:paraId="53A0AF94" w14:textId="77777777" w:rsidR="004912BA" w:rsidRPr="009E6DF5" w:rsidRDefault="004912BA" w:rsidP="004912BA">
      <w:pPr>
        <w:widowControl w:val="0"/>
      </w:pPr>
      <w:r w:rsidRPr="009E6DF5">
        <w:tab/>
      </w:r>
      <w:r w:rsidRPr="009E6DF5">
        <w:tab/>
      </w:r>
      <w:r w:rsidRPr="009E6DF5">
        <w:tab/>
      </w:r>
      <w:r w:rsidRPr="009E6DF5">
        <w:tab/>
      </w:r>
      <w:r w:rsidRPr="009E6DF5">
        <w:tab/>
      </w:r>
      <w:r w:rsidRPr="009E6DF5">
        <w:tab/>
        <w:t>__________________________________________</w:t>
      </w:r>
    </w:p>
    <w:p w14:paraId="567CB3C8" w14:textId="77777777" w:rsidR="004912BA" w:rsidRPr="009E6DF5" w:rsidRDefault="004912BA" w:rsidP="004912BA">
      <w:pPr>
        <w:widowControl w:val="0"/>
      </w:pPr>
      <w:r w:rsidRPr="009E6DF5">
        <w:tab/>
      </w:r>
      <w:r w:rsidRPr="009E6DF5">
        <w:tab/>
      </w:r>
      <w:r w:rsidRPr="009E6DF5">
        <w:tab/>
      </w:r>
      <w:r w:rsidRPr="009E6DF5">
        <w:tab/>
      </w:r>
      <w:r w:rsidRPr="009E6DF5">
        <w:tab/>
      </w:r>
      <w:r w:rsidRPr="009E6DF5">
        <w:tab/>
        <w:t>NOTARY PUBLIC</w:t>
      </w:r>
    </w:p>
    <w:p w14:paraId="0909D288" w14:textId="77777777" w:rsidR="004912BA" w:rsidRPr="009E6DF5" w:rsidRDefault="004912BA" w:rsidP="004912BA">
      <w:pPr>
        <w:widowControl w:val="0"/>
      </w:pPr>
      <w:r w:rsidRPr="009E6DF5">
        <w:tab/>
      </w:r>
      <w:r w:rsidRPr="009E6DF5">
        <w:tab/>
      </w:r>
      <w:r w:rsidRPr="009E6DF5">
        <w:tab/>
      </w:r>
      <w:r w:rsidRPr="009E6DF5">
        <w:tab/>
      </w:r>
      <w:r w:rsidRPr="009E6DF5">
        <w:tab/>
      </w:r>
      <w:r w:rsidRPr="009E6DF5">
        <w:tab/>
        <w:t>Residing at: _______________________________</w:t>
      </w:r>
    </w:p>
    <w:p w14:paraId="58DE5AD6" w14:textId="77777777" w:rsidR="004912BA" w:rsidRPr="009E6DF5" w:rsidRDefault="004912BA" w:rsidP="004912BA">
      <w:pPr>
        <w:widowControl w:val="0"/>
      </w:pPr>
      <w:r w:rsidRPr="009E6DF5">
        <w:t>My Commission Expires:</w:t>
      </w:r>
    </w:p>
    <w:p w14:paraId="654F9CC1" w14:textId="77777777" w:rsidR="004912BA" w:rsidRPr="009E6DF5" w:rsidRDefault="004912BA" w:rsidP="004912BA">
      <w:pPr>
        <w:widowControl w:val="0"/>
      </w:pPr>
    </w:p>
    <w:p w14:paraId="3A3D9039" w14:textId="77777777" w:rsidR="004912BA" w:rsidRPr="004209B5" w:rsidRDefault="004912BA" w:rsidP="004912BA">
      <w:pPr>
        <w:widowControl w:val="0"/>
      </w:pPr>
      <w:r w:rsidRPr="009E6DF5">
        <w:t>________________________________</w:t>
      </w:r>
    </w:p>
    <w:p w14:paraId="66D2BB10" w14:textId="77777777" w:rsidR="004912BA" w:rsidRDefault="004912BA" w:rsidP="004912BA">
      <w:r>
        <w:br w:type="page"/>
      </w:r>
    </w:p>
    <w:p w14:paraId="1183C074" w14:textId="78174F8E" w:rsidR="005D7005" w:rsidRDefault="005D7005" w:rsidP="000E31FE">
      <w:pPr>
        <w:spacing w:after="0" w:line="240" w:lineRule="auto"/>
        <w:jc w:val="center"/>
        <w:rPr>
          <w:b/>
          <w:bCs/>
        </w:rPr>
      </w:pPr>
      <w:r w:rsidRPr="005D7005">
        <w:rPr>
          <w:b/>
          <w:bCs/>
        </w:rPr>
        <w:t>Exhibit A: Legal Description of the Site</w:t>
      </w:r>
    </w:p>
    <w:p w14:paraId="611FB1FE" w14:textId="77777777" w:rsidR="005D7005" w:rsidRDefault="005D7005">
      <w:pPr>
        <w:rPr>
          <w:b/>
          <w:bCs/>
        </w:rPr>
      </w:pPr>
      <w:r>
        <w:rPr>
          <w:b/>
          <w:bCs/>
        </w:rPr>
        <w:br w:type="page"/>
      </w:r>
    </w:p>
    <w:p w14:paraId="0DB466CD" w14:textId="45B30CDF" w:rsidR="00871832" w:rsidRDefault="00F83200" w:rsidP="00871832">
      <w:pPr>
        <w:jc w:val="center"/>
        <w:rPr>
          <w:b/>
          <w:bCs/>
        </w:rPr>
      </w:pPr>
      <w:r w:rsidRPr="00871832">
        <w:rPr>
          <w:b/>
          <w:bCs/>
        </w:rPr>
        <w:t>Exhibit B:</w:t>
      </w:r>
      <w:r w:rsidR="00871832" w:rsidRPr="00871832">
        <w:rPr>
          <w:b/>
          <w:bCs/>
        </w:rPr>
        <w:t xml:space="preserve"> </w:t>
      </w:r>
      <w:r w:rsidRPr="00871832">
        <w:rPr>
          <w:b/>
          <w:bCs/>
        </w:rPr>
        <w:t>Developer’s Proposal</w:t>
      </w:r>
    </w:p>
    <w:p w14:paraId="0101B370" w14:textId="77777777" w:rsidR="00871832" w:rsidRDefault="00871832">
      <w:pPr>
        <w:rPr>
          <w:b/>
          <w:bCs/>
        </w:rPr>
      </w:pPr>
      <w:r>
        <w:rPr>
          <w:b/>
          <w:bCs/>
        </w:rPr>
        <w:br w:type="page"/>
      </w:r>
    </w:p>
    <w:p w14:paraId="414923D1" w14:textId="41D69005" w:rsidR="00CC3F49" w:rsidRPr="00CC3F49" w:rsidRDefault="00CC3F49" w:rsidP="00CC3F49">
      <w:pPr>
        <w:jc w:val="center"/>
        <w:rPr>
          <w:b/>
          <w:bCs/>
        </w:rPr>
      </w:pPr>
      <w:r w:rsidRPr="00CC3F49">
        <w:rPr>
          <w:b/>
          <w:bCs/>
        </w:rPr>
        <w:t>Exhibit C: Schedule of Performance</w:t>
      </w:r>
    </w:p>
    <w:p w14:paraId="46A1BBEB" w14:textId="77777777" w:rsidR="00F83200" w:rsidRPr="00871832" w:rsidRDefault="00F83200" w:rsidP="00871832">
      <w:pPr>
        <w:jc w:val="center"/>
        <w:rPr>
          <w:b/>
          <w:bCs/>
        </w:rPr>
      </w:pPr>
    </w:p>
    <w:p w14:paraId="4871F9BD" w14:textId="77777777" w:rsidR="006236CE" w:rsidRPr="005D7005" w:rsidRDefault="006236CE" w:rsidP="005D7005">
      <w:pPr>
        <w:jc w:val="center"/>
        <w:rPr>
          <w:b/>
          <w:bCs/>
        </w:rPr>
      </w:pPr>
    </w:p>
    <w:p w14:paraId="11DD515E" w14:textId="77777777" w:rsidR="00332AF8" w:rsidRPr="00C9346C" w:rsidRDefault="00332AF8" w:rsidP="0048510E"/>
    <w:sectPr w:rsidR="00332AF8" w:rsidRPr="00C9346C">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ave Thomas" w:date="2024-08-22T16:48:00Z" w:initials="DT">
    <w:p w14:paraId="2AF1EEF6" w14:textId="385A41EE" w:rsidR="00C13CFD" w:rsidRDefault="00C13CFD">
      <w:pPr>
        <w:pStyle w:val="CommentText"/>
      </w:pPr>
      <w:r>
        <w:rPr>
          <w:rStyle w:val="CommentReference"/>
        </w:rPr>
        <w:annotationRef/>
      </w:r>
      <w:r>
        <w:t xml:space="preserve">Does this conflict with Section 3.2?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AF1EE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AF1EEF6" w16cid:durableId="2A71EA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9E9A2" w14:textId="77777777" w:rsidR="00E44D1A" w:rsidRDefault="00E44D1A" w:rsidP="00850769">
      <w:pPr>
        <w:spacing w:after="0" w:line="240" w:lineRule="auto"/>
      </w:pPr>
      <w:r>
        <w:separator/>
      </w:r>
    </w:p>
  </w:endnote>
  <w:endnote w:type="continuationSeparator" w:id="0">
    <w:p w14:paraId="04F13BBF" w14:textId="77777777" w:rsidR="00E44D1A" w:rsidRDefault="00E44D1A" w:rsidP="0085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3214234"/>
      <w:docPartObj>
        <w:docPartGallery w:val="Page Numbers (Bottom of Page)"/>
        <w:docPartUnique/>
      </w:docPartObj>
    </w:sdtPr>
    <w:sdtEndPr>
      <w:rPr>
        <w:noProof/>
      </w:rPr>
    </w:sdtEndPr>
    <w:sdtContent>
      <w:p w14:paraId="6A05E10D" w14:textId="1AED4B25" w:rsidR="00C13CFD" w:rsidRDefault="00C13C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8878C" w14:textId="77777777" w:rsidR="00C13CFD" w:rsidRDefault="00C13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ED418" w14:textId="77777777" w:rsidR="00E44D1A" w:rsidRDefault="00E44D1A" w:rsidP="00850769">
      <w:pPr>
        <w:spacing w:after="0" w:line="240" w:lineRule="auto"/>
      </w:pPr>
      <w:r>
        <w:separator/>
      </w:r>
    </w:p>
  </w:footnote>
  <w:footnote w:type="continuationSeparator" w:id="0">
    <w:p w14:paraId="58C4AEB1" w14:textId="77777777" w:rsidR="00E44D1A" w:rsidRDefault="00E44D1A" w:rsidP="00850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2D944" w14:textId="610D6371" w:rsidR="00C13CFD" w:rsidRPr="006807AA" w:rsidRDefault="00C13CFD" w:rsidP="008A6217">
    <w:pPr>
      <w:spacing w:after="0" w:line="240" w:lineRule="auto"/>
      <w:jc w:val="center"/>
      <w:rPr>
        <w:b/>
        <w:bCs/>
      </w:rPr>
    </w:pPr>
    <w:r w:rsidRPr="006807AA">
      <w:rPr>
        <w:b/>
        <w:bCs/>
      </w:rPr>
      <w:t xml:space="preserve">APPENDIX </w:t>
    </w:r>
    <w:r w:rsidR="001B2EB0">
      <w:rPr>
        <w:b/>
        <w:bCs/>
      </w:rPr>
      <w:t>6</w:t>
    </w:r>
  </w:p>
  <w:p w14:paraId="6875CED5" w14:textId="77777777" w:rsidR="00C13CFD" w:rsidRDefault="00C13CFD" w:rsidP="008A6217">
    <w:pPr>
      <w:spacing w:after="0" w:line="240" w:lineRule="auto"/>
      <w:jc w:val="center"/>
    </w:pPr>
    <w:r>
      <w:t>CLINE DAHLE RFP</w:t>
    </w:r>
  </w:p>
  <w:p w14:paraId="39A035EB" w14:textId="3780F30D" w:rsidR="00C13CFD" w:rsidRDefault="00C13CFD" w:rsidP="008A6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A6AC4"/>
    <w:multiLevelType w:val="hybridMultilevel"/>
    <w:tmpl w:val="9EC2183E"/>
    <w:lvl w:ilvl="0" w:tplc="D6029DDC">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44657"/>
    <w:multiLevelType w:val="hybridMultilevel"/>
    <w:tmpl w:val="926248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FC159F3"/>
    <w:multiLevelType w:val="hybridMultilevel"/>
    <w:tmpl w:val="EC2C02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5EE82EA2"/>
    <w:multiLevelType w:val="hybridMultilevel"/>
    <w:tmpl w:val="8ADECB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897663417">
    <w:abstractNumId w:val="2"/>
  </w:num>
  <w:num w:numId="2" w16cid:durableId="1094279745">
    <w:abstractNumId w:val="3"/>
  </w:num>
  <w:num w:numId="3" w16cid:durableId="829563148">
    <w:abstractNumId w:val="1"/>
  </w:num>
  <w:num w:numId="4" w16cid:durableId="1630090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ve Thomas">
    <w15:presenceInfo w15:providerId="AD" w15:userId="S-1-5-21-347140584-3479011324-532848710-1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31"/>
    <w:rsid w:val="0000082E"/>
    <w:rsid w:val="00040A2C"/>
    <w:rsid w:val="000662AE"/>
    <w:rsid w:val="00066581"/>
    <w:rsid w:val="00072FD9"/>
    <w:rsid w:val="00082EDB"/>
    <w:rsid w:val="000E31FE"/>
    <w:rsid w:val="0012580F"/>
    <w:rsid w:val="00166A38"/>
    <w:rsid w:val="001B2EB0"/>
    <w:rsid w:val="001D4F3C"/>
    <w:rsid w:val="00215A33"/>
    <w:rsid w:val="00270365"/>
    <w:rsid w:val="00272E39"/>
    <w:rsid w:val="002A64FE"/>
    <w:rsid w:val="002C3475"/>
    <w:rsid w:val="00332AF8"/>
    <w:rsid w:val="00364F35"/>
    <w:rsid w:val="003913C2"/>
    <w:rsid w:val="003F5109"/>
    <w:rsid w:val="00411182"/>
    <w:rsid w:val="00411CF1"/>
    <w:rsid w:val="0044679F"/>
    <w:rsid w:val="004650D3"/>
    <w:rsid w:val="00483101"/>
    <w:rsid w:val="0048510E"/>
    <w:rsid w:val="00486AEA"/>
    <w:rsid w:val="004912BA"/>
    <w:rsid w:val="00491BF0"/>
    <w:rsid w:val="004A3053"/>
    <w:rsid w:val="004C4958"/>
    <w:rsid w:val="004C6A1B"/>
    <w:rsid w:val="00501466"/>
    <w:rsid w:val="00525C10"/>
    <w:rsid w:val="00556526"/>
    <w:rsid w:val="005D360E"/>
    <w:rsid w:val="005D7005"/>
    <w:rsid w:val="005D7B17"/>
    <w:rsid w:val="0060394D"/>
    <w:rsid w:val="006236CE"/>
    <w:rsid w:val="00680926"/>
    <w:rsid w:val="006E3CB0"/>
    <w:rsid w:val="007179E3"/>
    <w:rsid w:val="007232A8"/>
    <w:rsid w:val="00753DAB"/>
    <w:rsid w:val="00757756"/>
    <w:rsid w:val="00783046"/>
    <w:rsid w:val="00804FF8"/>
    <w:rsid w:val="008111E8"/>
    <w:rsid w:val="00836D0A"/>
    <w:rsid w:val="00850769"/>
    <w:rsid w:val="008659B7"/>
    <w:rsid w:val="00871832"/>
    <w:rsid w:val="00874D41"/>
    <w:rsid w:val="008A6217"/>
    <w:rsid w:val="008F720D"/>
    <w:rsid w:val="00913BE6"/>
    <w:rsid w:val="0097631F"/>
    <w:rsid w:val="00977790"/>
    <w:rsid w:val="00A23351"/>
    <w:rsid w:val="00A458D4"/>
    <w:rsid w:val="00A756E9"/>
    <w:rsid w:val="00A9713C"/>
    <w:rsid w:val="00AC082C"/>
    <w:rsid w:val="00B356DA"/>
    <w:rsid w:val="00B57018"/>
    <w:rsid w:val="00B733E7"/>
    <w:rsid w:val="00B75A52"/>
    <w:rsid w:val="00B842CE"/>
    <w:rsid w:val="00B943A0"/>
    <w:rsid w:val="00C13CFD"/>
    <w:rsid w:val="00C22D51"/>
    <w:rsid w:val="00C9346C"/>
    <w:rsid w:val="00CA42A2"/>
    <w:rsid w:val="00CB00F7"/>
    <w:rsid w:val="00CC3F49"/>
    <w:rsid w:val="00CF4593"/>
    <w:rsid w:val="00DF0EAB"/>
    <w:rsid w:val="00E44D1A"/>
    <w:rsid w:val="00E61D5C"/>
    <w:rsid w:val="00EC0D79"/>
    <w:rsid w:val="00EF6486"/>
    <w:rsid w:val="00F23131"/>
    <w:rsid w:val="00F8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7F53"/>
  <w15:chartTrackingRefBased/>
  <w15:docId w15:val="{AC2AD8D7-7BF1-4F62-8F00-64274095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1E8"/>
  </w:style>
  <w:style w:type="paragraph" w:styleId="Heading1">
    <w:name w:val="heading 1"/>
    <w:basedOn w:val="Normal"/>
    <w:next w:val="Normal"/>
    <w:link w:val="Heading1Char"/>
    <w:uiPriority w:val="9"/>
    <w:qFormat/>
    <w:rsid w:val="00F23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131"/>
    <w:rPr>
      <w:rFonts w:eastAsiaTheme="majorEastAsia" w:cstheme="majorBidi"/>
      <w:color w:val="272727" w:themeColor="text1" w:themeTint="D8"/>
    </w:rPr>
  </w:style>
  <w:style w:type="paragraph" w:styleId="Title">
    <w:name w:val="Title"/>
    <w:basedOn w:val="Normal"/>
    <w:next w:val="Normal"/>
    <w:link w:val="TitleChar"/>
    <w:uiPriority w:val="10"/>
    <w:qFormat/>
    <w:rsid w:val="00F2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131"/>
    <w:pPr>
      <w:spacing w:before="160"/>
      <w:jc w:val="center"/>
    </w:pPr>
    <w:rPr>
      <w:i/>
      <w:iCs/>
      <w:color w:val="404040" w:themeColor="text1" w:themeTint="BF"/>
    </w:rPr>
  </w:style>
  <w:style w:type="character" w:customStyle="1" w:styleId="QuoteChar">
    <w:name w:val="Quote Char"/>
    <w:basedOn w:val="DefaultParagraphFont"/>
    <w:link w:val="Quote"/>
    <w:uiPriority w:val="29"/>
    <w:rsid w:val="00F23131"/>
    <w:rPr>
      <w:i/>
      <w:iCs/>
      <w:color w:val="404040" w:themeColor="text1" w:themeTint="BF"/>
    </w:rPr>
  </w:style>
  <w:style w:type="paragraph" w:styleId="ListParagraph">
    <w:name w:val="List Paragraph"/>
    <w:basedOn w:val="Normal"/>
    <w:uiPriority w:val="34"/>
    <w:qFormat/>
    <w:rsid w:val="00F23131"/>
    <w:pPr>
      <w:ind w:left="720"/>
      <w:contextualSpacing/>
    </w:pPr>
  </w:style>
  <w:style w:type="character" w:styleId="IntenseEmphasis">
    <w:name w:val="Intense Emphasis"/>
    <w:basedOn w:val="DefaultParagraphFont"/>
    <w:uiPriority w:val="21"/>
    <w:qFormat/>
    <w:rsid w:val="00F23131"/>
    <w:rPr>
      <w:i/>
      <w:iCs/>
      <w:color w:val="0F4761" w:themeColor="accent1" w:themeShade="BF"/>
    </w:rPr>
  </w:style>
  <w:style w:type="paragraph" w:styleId="IntenseQuote">
    <w:name w:val="Intense Quote"/>
    <w:basedOn w:val="Normal"/>
    <w:next w:val="Normal"/>
    <w:link w:val="IntenseQuoteChar"/>
    <w:uiPriority w:val="30"/>
    <w:qFormat/>
    <w:rsid w:val="00F2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131"/>
    <w:rPr>
      <w:i/>
      <w:iCs/>
      <w:color w:val="0F4761" w:themeColor="accent1" w:themeShade="BF"/>
    </w:rPr>
  </w:style>
  <w:style w:type="character" w:styleId="IntenseReference">
    <w:name w:val="Intense Reference"/>
    <w:basedOn w:val="DefaultParagraphFont"/>
    <w:uiPriority w:val="32"/>
    <w:qFormat/>
    <w:rsid w:val="00F23131"/>
    <w:rPr>
      <w:b/>
      <w:bCs/>
      <w:smallCaps/>
      <w:color w:val="0F4761" w:themeColor="accent1" w:themeShade="BF"/>
      <w:spacing w:val="5"/>
    </w:rPr>
  </w:style>
  <w:style w:type="character" w:styleId="Hyperlink">
    <w:name w:val="Hyperlink"/>
    <w:basedOn w:val="DefaultParagraphFont"/>
    <w:uiPriority w:val="99"/>
    <w:unhideWhenUsed/>
    <w:rsid w:val="00483101"/>
    <w:rPr>
      <w:color w:val="467886" w:themeColor="hyperlink"/>
      <w:u w:val="single"/>
    </w:rPr>
  </w:style>
  <w:style w:type="character" w:styleId="UnresolvedMention">
    <w:name w:val="Unresolved Mention"/>
    <w:basedOn w:val="DefaultParagraphFont"/>
    <w:uiPriority w:val="99"/>
    <w:semiHidden/>
    <w:unhideWhenUsed/>
    <w:rsid w:val="00483101"/>
    <w:rPr>
      <w:color w:val="605E5C"/>
      <w:shd w:val="clear" w:color="auto" w:fill="E1DFDD"/>
    </w:rPr>
  </w:style>
  <w:style w:type="paragraph" w:styleId="Header">
    <w:name w:val="header"/>
    <w:basedOn w:val="Normal"/>
    <w:link w:val="HeaderChar"/>
    <w:uiPriority w:val="99"/>
    <w:unhideWhenUsed/>
    <w:rsid w:val="00850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769"/>
  </w:style>
  <w:style w:type="paragraph" w:styleId="Footer">
    <w:name w:val="footer"/>
    <w:basedOn w:val="Normal"/>
    <w:link w:val="FooterChar"/>
    <w:uiPriority w:val="99"/>
    <w:unhideWhenUsed/>
    <w:rsid w:val="00850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69"/>
  </w:style>
  <w:style w:type="paragraph" w:styleId="BalloonText">
    <w:name w:val="Balloon Text"/>
    <w:basedOn w:val="Normal"/>
    <w:link w:val="BalloonTextChar"/>
    <w:uiPriority w:val="99"/>
    <w:semiHidden/>
    <w:unhideWhenUsed/>
    <w:rsid w:val="00A75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6E9"/>
    <w:rPr>
      <w:rFonts w:ascii="Segoe UI" w:hAnsi="Segoe UI" w:cs="Segoe UI"/>
      <w:sz w:val="18"/>
      <w:szCs w:val="18"/>
    </w:rPr>
  </w:style>
  <w:style w:type="character" w:styleId="CommentReference">
    <w:name w:val="annotation reference"/>
    <w:basedOn w:val="DefaultParagraphFont"/>
    <w:uiPriority w:val="99"/>
    <w:semiHidden/>
    <w:unhideWhenUsed/>
    <w:rsid w:val="005D360E"/>
    <w:rPr>
      <w:sz w:val="16"/>
      <w:szCs w:val="16"/>
    </w:rPr>
  </w:style>
  <w:style w:type="paragraph" w:styleId="CommentText">
    <w:name w:val="annotation text"/>
    <w:basedOn w:val="Normal"/>
    <w:link w:val="CommentTextChar"/>
    <w:uiPriority w:val="99"/>
    <w:semiHidden/>
    <w:unhideWhenUsed/>
    <w:rsid w:val="005D360E"/>
    <w:pPr>
      <w:spacing w:line="240" w:lineRule="auto"/>
    </w:pPr>
    <w:rPr>
      <w:sz w:val="20"/>
      <w:szCs w:val="20"/>
    </w:rPr>
  </w:style>
  <w:style w:type="character" w:customStyle="1" w:styleId="CommentTextChar">
    <w:name w:val="Comment Text Char"/>
    <w:basedOn w:val="DefaultParagraphFont"/>
    <w:link w:val="CommentText"/>
    <w:uiPriority w:val="99"/>
    <w:semiHidden/>
    <w:rsid w:val="005D360E"/>
    <w:rPr>
      <w:sz w:val="20"/>
      <w:szCs w:val="20"/>
    </w:rPr>
  </w:style>
  <w:style w:type="paragraph" w:styleId="CommentSubject">
    <w:name w:val="annotation subject"/>
    <w:basedOn w:val="CommentText"/>
    <w:next w:val="CommentText"/>
    <w:link w:val="CommentSubjectChar"/>
    <w:uiPriority w:val="99"/>
    <w:semiHidden/>
    <w:unhideWhenUsed/>
    <w:rsid w:val="005D360E"/>
    <w:rPr>
      <w:b/>
      <w:bCs/>
    </w:rPr>
  </w:style>
  <w:style w:type="character" w:customStyle="1" w:styleId="CommentSubjectChar">
    <w:name w:val="Comment Subject Char"/>
    <w:basedOn w:val="CommentTextChar"/>
    <w:link w:val="CommentSubject"/>
    <w:uiPriority w:val="99"/>
    <w:semiHidden/>
    <w:rsid w:val="005D36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mmitcounty.org/901/Due-Diligence-Report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thomas@summitcountyutah.gov"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590C6-3122-45FE-A3E0-1D8846B5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4044</Words>
  <Characters>23054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B. Jones</dc:creator>
  <cp:keywords/>
  <dc:description/>
  <cp:lastModifiedBy>Jeffrey B. Jones</cp:lastModifiedBy>
  <cp:revision>3</cp:revision>
  <dcterms:created xsi:type="dcterms:W3CDTF">2024-09-16T01:08:00Z</dcterms:created>
  <dcterms:modified xsi:type="dcterms:W3CDTF">2024-09-16T03:40:00Z</dcterms:modified>
</cp:coreProperties>
</file>